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DBC18" w14:textId="3008F2EA" w:rsidR="009A411A" w:rsidRDefault="00FA2361" w:rsidP="009A411A">
      <w:pPr>
        <w:pStyle w:val="ListParagraph"/>
        <w:ind w:left="0"/>
        <w:rPr>
          <w:rFonts w:asciiTheme="minorHAnsi" w:hAnsiTheme="minorHAnsi" w:cstheme="minorHAnsi"/>
          <w:b/>
          <w:color w:val="482957"/>
          <w:sz w:val="40"/>
          <w:szCs w:val="36"/>
          <w:lang w:val="en-AU" w:eastAsia="en-AU"/>
        </w:rPr>
      </w:pPr>
      <w:r>
        <w:rPr>
          <w:noProof/>
        </w:rPr>
        <w:pict w14:anchorId="761C1805">
          <v:shapetype id="_x0000_t202" coordsize="21600,21600" o:spt="202" path="m,l,21600r21600,l21600,xe">
            <v:stroke joinstyle="miter"/>
            <v:path gradientshapeok="t" o:connecttype="rect"/>
          </v:shapetype>
          <v:shape id="_x0000_s1034" type="#_x0000_t202" alt="" style="position:absolute;margin-left:118.45pt;margin-top:0;width:476.7pt;height:47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4B839DE5" w14:textId="77777777" w:rsidR="009A411A" w:rsidRPr="009A411A" w:rsidRDefault="009A411A" w:rsidP="009A411A">
                  <w:pPr>
                    <w:jc w:val="right"/>
                    <w:rPr>
                      <w:rFonts w:asciiTheme="minorHAnsi" w:hAnsiTheme="minorHAnsi" w:cstheme="minorHAnsi"/>
                      <w:color w:val="FFFFFF" w:themeColor="background1"/>
                      <w:sz w:val="60"/>
                      <w:szCs w:val="60"/>
                    </w:rPr>
                  </w:pPr>
                  <w:r w:rsidRPr="009A411A">
                    <w:rPr>
                      <w:rFonts w:asciiTheme="minorHAnsi" w:hAnsiTheme="minorHAnsi" w:cstheme="minorHAnsi"/>
                      <w:color w:val="FFFFFF" w:themeColor="background1"/>
                      <w:sz w:val="60"/>
                      <w:szCs w:val="60"/>
                    </w:rPr>
                    <w:t>Form ng feedback ng consumer</w:t>
                  </w:r>
                </w:p>
                <w:p w14:paraId="5799711A" w14:textId="192C1739" w:rsidR="009A411A" w:rsidRPr="009A411A" w:rsidRDefault="009A411A" w:rsidP="009A411A">
                  <w:pPr>
                    <w:jc w:val="right"/>
                    <w:rPr>
                      <w:rFonts w:asciiTheme="minorHAnsi" w:hAnsiTheme="minorHAnsi" w:cstheme="minorHAnsi"/>
                      <w:color w:val="FFFFFF" w:themeColor="background1"/>
                      <w:sz w:val="60"/>
                      <w:szCs w:val="60"/>
                    </w:rPr>
                  </w:pPr>
                </w:p>
              </w:txbxContent>
            </v:textbox>
            <w10:wrap type="square" anchorx="page"/>
          </v:shape>
        </w:pict>
      </w:r>
      <w:r>
        <w:rPr>
          <w:noProof/>
        </w:rPr>
        <w:pict w14:anchorId="7A91080A">
          <v:group id="Group 4" o:spid="_x0000_s1028"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 style="position:absolute;width:15335;height:15335;visibility:visible;mso-wrap-style:square">
              <v:imagedata r:id="rId7" o:title=""/>
              <o:lock v:ext="edit" aspectratio="f"/>
            </v:shape>
            <v:shape id="Picture 21" o:spid="_x0000_s1030" type="#_x0000_t75" alt="" style="position:absolute;left:15335;width:15335;height:15335;visibility:visible;mso-wrap-style:square">
              <v:imagedata r:id="rId7" o:title=""/>
              <o:lock v:ext="edit" aspectratio="f"/>
            </v:shape>
            <v:shape id="Picture 22" o:spid="_x0000_s1031" type="#_x0000_t75" alt="" style="position:absolute;left:30670;width:15335;height:15335;visibility:visible;mso-wrap-style:square">
              <v:imagedata r:id="rId7" o:title=""/>
              <o:lock v:ext="edit" aspectratio="f"/>
            </v:shape>
            <v:shape id="Picture 23" o:spid="_x0000_s1032" type="#_x0000_t75" alt="" style="position:absolute;left:46005;width:15336;height:15335;visibility:visible;mso-wrap-style:square">
              <v:imagedata r:id="rId7" o:title=""/>
              <o:lock v:ext="edit" aspectratio="f"/>
            </v:shape>
            <v:shape id="Picture 24" o:spid="_x0000_s1033" type="#_x0000_t75" alt="" style="position:absolute;left:61341;width:15335;height:15335;visibility:visible;mso-wrap-style:square">
              <v:imagedata r:id="rId7" o:title=""/>
              <o:lock v:ext="edit" aspectratio="f"/>
            </v:shape>
            <w10:wrap anchorx="page"/>
          </v:group>
        </w:pict>
      </w:r>
    </w:p>
    <w:p w14:paraId="4845ABE7" w14:textId="77777777" w:rsidR="009A411A" w:rsidRPr="00960C67" w:rsidRDefault="009A411A" w:rsidP="009A411A">
      <w:pPr>
        <w:pStyle w:val="ListParagraph"/>
        <w:ind w:left="0"/>
        <w:rPr>
          <w:rFonts w:asciiTheme="minorHAnsi" w:hAnsiTheme="minorHAnsi" w:cstheme="minorHAnsi"/>
          <w:b/>
          <w:color w:val="482957"/>
          <w:sz w:val="36"/>
          <w:szCs w:val="32"/>
          <w:lang w:val="en-AU" w:eastAsia="en-AU"/>
        </w:rPr>
      </w:pPr>
    </w:p>
    <w:p w14:paraId="33E085D3" w14:textId="77777777" w:rsidR="009A411A" w:rsidRPr="00960C67" w:rsidRDefault="009A411A" w:rsidP="00960C67">
      <w:pPr>
        <w:pStyle w:val="ListParagraph"/>
        <w:ind w:left="0"/>
        <w:jc w:val="center"/>
        <w:rPr>
          <w:rFonts w:asciiTheme="minorHAnsi" w:hAnsiTheme="minorHAnsi" w:cstheme="minorHAnsi"/>
          <w:b/>
          <w:color w:val="482957"/>
          <w:sz w:val="36"/>
          <w:szCs w:val="32"/>
          <w:lang w:val="en-AU" w:eastAsia="en-AU"/>
        </w:rPr>
      </w:pPr>
    </w:p>
    <w:p w14:paraId="477ABF60" w14:textId="77777777" w:rsidR="009A411A" w:rsidRPr="00205BED" w:rsidRDefault="009A411A" w:rsidP="009A411A">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eastAsia="en-AU"/>
        </w:rPr>
        <w:t>Mga Alituntunin para sa mga Provider</w:t>
      </w:r>
    </w:p>
    <w:p w14:paraId="4B0CA9E7" w14:textId="77777777" w:rsidR="009A411A" w:rsidRPr="00A4482E" w:rsidRDefault="009A411A" w:rsidP="009A411A">
      <w:pPr>
        <w:pStyle w:val="ListParagraph"/>
        <w:jc w:val="center"/>
        <w:rPr>
          <w:rFonts w:asciiTheme="minorHAnsi" w:hAnsiTheme="minorHAnsi" w:cstheme="minorHAnsi"/>
          <w:color w:val="000000"/>
          <w:lang w:val="en-AU" w:eastAsia="en-AU"/>
        </w:rPr>
      </w:pPr>
    </w:p>
    <w:p w14:paraId="66994FB0" w14:textId="7204B096" w:rsidR="009A411A" w:rsidRPr="00A94400" w:rsidRDefault="009A411A" w:rsidP="00A94400">
      <w:pPr>
        <w:spacing w:after="120"/>
        <w:jc w:val="both"/>
        <w:rPr>
          <w:rFonts w:asciiTheme="minorHAnsi" w:hAnsiTheme="minorHAnsi" w:cstheme="minorHAnsi"/>
          <w:color w:val="000000"/>
          <w:sz w:val="20"/>
          <w:szCs w:val="20"/>
          <w:lang w:val="en-AU" w:eastAsia="en-AU"/>
        </w:rPr>
      </w:pPr>
      <w:r w:rsidRPr="00960C67">
        <w:rPr>
          <w:rFonts w:asciiTheme="minorHAnsi" w:hAnsiTheme="minorHAnsi" w:cstheme="minorHAnsi"/>
          <w:color w:val="000000"/>
          <w:sz w:val="20"/>
          <w:szCs w:val="20"/>
          <w:lang w:eastAsia="en-AU"/>
        </w:rPr>
        <w:t>Ang dokumentong ito ay maaaring gamitin ng mga tagapagbigay ng serbisyo upang magbigay ng isang madali at naa-access na paraan para sa mga konsyumer, miyembro ng pamilya, kinatawan at iba pa upang magbigay ng feedback sa serbisyo.</w:t>
      </w:r>
    </w:p>
    <w:p w14:paraId="79B7BE48" w14:textId="6F88BAB9" w:rsidR="009A411A" w:rsidRPr="00A94400" w:rsidRDefault="009A411A" w:rsidP="00A94400">
      <w:pPr>
        <w:spacing w:after="120"/>
        <w:jc w:val="both"/>
        <w:rPr>
          <w:rFonts w:asciiTheme="minorHAnsi" w:hAnsiTheme="minorHAnsi" w:cstheme="minorHAnsi"/>
          <w:color w:val="000000"/>
          <w:sz w:val="20"/>
          <w:szCs w:val="20"/>
          <w:lang w:val="en-AU" w:eastAsia="en-AU"/>
        </w:rPr>
      </w:pPr>
      <w:r w:rsidRPr="00960C67">
        <w:rPr>
          <w:rFonts w:asciiTheme="minorHAnsi" w:hAnsiTheme="minorHAnsi" w:cstheme="minorHAnsi"/>
          <w:color w:val="000000"/>
          <w:sz w:val="20"/>
          <w:szCs w:val="20"/>
        </w:rPr>
        <w:t xml:space="preserve">Ang dokumento ay kadalasang hindi nae-edit gayunpaman ito ay nae-edit sa mga nauugnay na lugar kung saan maaari mong ilagay ang iyong logo at address. Ang form ay inilaan upang magamit bilang isang naka-print na bersyon gayunpaman kung gusto mong i-embed ito sa iyong mga feedback system, ang teksto ay maaaring kopyahin at i-paste ngunit ang nilalaman nito ay hindi maaaring i-edit. </w:t>
      </w:r>
    </w:p>
    <w:p w14:paraId="721C5DB3" w14:textId="5E477825" w:rsidR="009A411A" w:rsidRPr="00A94400" w:rsidRDefault="009A411A" w:rsidP="00A94400">
      <w:pPr>
        <w:jc w:val="both"/>
        <w:rPr>
          <w:rFonts w:asciiTheme="minorHAnsi" w:hAnsiTheme="minorHAnsi" w:cstheme="minorHAnsi"/>
          <w:color w:val="000000"/>
          <w:sz w:val="20"/>
          <w:szCs w:val="20"/>
          <w:lang w:val="en-AU" w:eastAsia="en-AU"/>
        </w:rPr>
      </w:pPr>
      <w:r w:rsidRPr="00960C67">
        <w:rPr>
          <w:rFonts w:asciiTheme="minorHAnsi" w:hAnsiTheme="minorHAnsi" w:cstheme="minorHAnsi"/>
          <w:color w:val="000000"/>
          <w:sz w:val="20"/>
          <w:szCs w:val="20"/>
          <w:lang w:eastAsia="en-AU"/>
        </w:rPr>
        <w:t xml:space="preserve">Ito ay binuo ng Center for Cultural Diversity in Ageing. Makipag-ugnayan sa Center kung mayroon kang anumang mga katanungan sa </w:t>
      </w:r>
      <w:hyperlink r:id="rId8" w:history="1">
        <w:r w:rsidRPr="00960C67">
          <w:rPr>
            <w:rStyle w:val="Hyperlink"/>
            <w:rFonts w:asciiTheme="minorHAnsi" w:hAnsiTheme="minorHAnsi" w:cstheme="minorHAnsi"/>
            <w:color w:val="F68100"/>
            <w:sz w:val="20"/>
            <w:szCs w:val="20"/>
            <w:lang w:eastAsia="en-AU"/>
          </w:rPr>
          <w:t>info@culturaldiversity.com.au</w:t>
        </w:r>
      </w:hyperlink>
    </w:p>
    <w:p w14:paraId="774AE6DA" w14:textId="53BBEE19" w:rsidR="00960C67" w:rsidRPr="00A94400" w:rsidRDefault="009A411A" w:rsidP="00A94400">
      <w:pPr>
        <w:spacing w:before="360" w:after="240"/>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eastAsia="en-AU"/>
        </w:rPr>
        <w:t>Mga pangunahing pagsasaalang-alang para sa pagkuha ng feedback galing sa mga matatanda mula sa magkakaibang kultural na background:</w:t>
      </w:r>
    </w:p>
    <w:p w14:paraId="50CBD10F" w14:textId="14D0FD38" w:rsidR="009A411A" w:rsidRPr="00A94400" w:rsidRDefault="009A411A" w:rsidP="00A94400">
      <w:pPr>
        <w:pStyle w:val="ListParagraph"/>
        <w:numPr>
          <w:ilvl w:val="0"/>
          <w:numId w:val="2"/>
        </w:numPr>
        <w:spacing w:after="120"/>
        <w:ind w:left="357" w:hanging="357"/>
        <w:contextualSpacing w:val="0"/>
        <w:jc w:val="both"/>
        <w:rPr>
          <w:rFonts w:asciiTheme="minorHAnsi" w:hAnsiTheme="minorHAnsi" w:cstheme="minorHAnsi"/>
          <w:color w:val="000000"/>
          <w:sz w:val="20"/>
          <w:szCs w:val="20"/>
          <w:lang w:val="nl-NL" w:eastAsia="en-AU"/>
        </w:rPr>
      </w:pPr>
      <w:r w:rsidRPr="00960C67">
        <w:rPr>
          <w:rFonts w:asciiTheme="minorHAnsi" w:hAnsiTheme="minorHAnsi" w:cstheme="minorHAnsi"/>
          <w:color w:val="000000"/>
          <w:sz w:val="20"/>
          <w:szCs w:val="20"/>
          <w:lang w:val="nl-NL" w:eastAsia="en-AU"/>
        </w:rPr>
        <w:t>Dapat magkaroon ng pagkakataon ang mga tao na magbigay ng kanilang puna sa kanilang gustong wika. Kung pipiliin nilang punan ang form sa isang wika maliban sa Ingles, kakailanganin ng serbisyo na makipag-ugnayan sa isang serbisyo ng pagsasalin na kinikilala ng NAATI upang isalin ito pabalik sa Ingles.</w:t>
      </w:r>
    </w:p>
    <w:p w14:paraId="03F7A093" w14:textId="3817E7E6" w:rsidR="009A411A" w:rsidRPr="00A94400" w:rsidRDefault="009A411A" w:rsidP="00A94400">
      <w:pPr>
        <w:pStyle w:val="ListParagraph"/>
        <w:numPr>
          <w:ilvl w:val="0"/>
          <w:numId w:val="2"/>
        </w:numPr>
        <w:spacing w:after="120"/>
        <w:ind w:left="357" w:hanging="357"/>
        <w:contextualSpacing w:val="0"/>
        <w:jc w:val="both"/>
        <w:rPr>
          <w:rFonts w:asciiTheme="minorHAnsi" w:hAnsiTheme="minorHAnsi" w:cstheme="minorHAnsi"/>
          <w:color w:val="000000"/>
          <w:sz w:val="20"/>
          <w:szCs w:val="20"/>
          <w:lang w:val="nl-NL" w:eastAsia="en-AU"/>
        </w:rPr>
      </w:pPr>
      <w:r w:rsidRPr="00960C67">
        <w:rPr>
          <w:rFonts w:asciiTheme="minorHAnsi" w:hAnsiTheme="minorHAnsi" w:cstheme="minorHAnsi"/>
          <w:color w:val="000000"/>
          <w:sz w:val="20"/>
          <w:szCs w:val="20"/>
          <w:lang w:val="nl-NL" w:eastAsia="en-AU"/>
        </w:rPr>
        <w:t xml:space="preserve">Tanungin ang tao kung gusto niya ng may ibang tao na tutulong sa pagsuporta sa kaniya sa pagbibigay ng feedback tulad ng isang tagapag-alaga, miyembro ng pamilya o isang taong pinagkakatiwalaan nila. </w:t>
      </w:r>
    </w:p>
    <w:p w14:paraId="6A5419AC" w14:textId="3A3E6274" w:rsidR="009A411A" w:rsidRPr="00A94400" w:rsidRDefault="009A411A" w:rsidP="00A94400">
      <w:pPr>
        <w:pStyle w:val="ListParagraph"/>
        <w:numPr>
          <w:ilvl w:val="0"/>
          <w:numId w:val="2"/>
        </w:numPr>
        <w:spacing w:after="120"/>
        <w:ind w:left="357" w:hanging="357"/>
        <w:contextualSpacing w:val="0"/>
        <w:jc w:val="both"/>
        <w:rPr>
          <w:rFonts w:asciiTheme="minorHAnsi" w:hAnsiTheme="minorHAnsi" w:cstheme="minorHAnsi"/>
          <w:color w:val="F68100"/>
          <w:sz w:val="20"/>
          <w:szCs w:val="20"/>
          <w:u w:val="single"/>
        </w:rPr>
      </w:pPr>
      <w:r w:rsidRPr="00960C67">
        <w:rPr>
          <w:rFonts w:asciiTheme="minorHAnsi" w:hAnsiTheme="minorHAnsi" w:cstheme="minorHAnsi"/>
          <w:color w:val="000000"/>
          <w:sz w:val="20"/>
          <w:szCs w:val="20"/>
          <w:lang w:val="nl-NL" w:eastAsia="en-AU"/>
        </w:rPr>
        <w:t xml:space="preserve">Isaalang-alang ang pagkakaiba-iba sa paraan ng pagkonekta ng mga matatanda sa konsepto ng feedback batay sa kanilang mga karanasan sa buhay. </w:t>
      </w:r>
      <w:r w:rsidRPr="00960C67">
        <w:rPr>
          <w:rFonts w:asciiTheme="minorHAnsi" w:hAnsiTheme="minorHAnsi" w:cstheme="minorHAnsi"/>
          <w:color w:val="000000"/>
          <w:sz w:val="20"/>
          <w:szCs w:val="20"/>
          <w:lang w:eastAsia="en-AU"/>
        </w:rPr>
        <w:t xml:space="preserve">Para sa karagdagang impormasyon bisitahin ang Center for Cultural Diversity in Aging Practice na gabay: Culturally Inclusive Feedback sa: </w:t>
      </w:r>
      <w:r w:rsidRPr="00960C67">
        <w:rPr>
          <w:rFonts w:asciiTheme="minorHAnsi" w:hAnsiTheme="minorHAnsi" w:cstheme="minorHAnsi"/>
          <w:color w:val="000000"/>
          <w:sz w:val="20"/>
          <w:szCs w:val="20"/>
          <w:lang w:eastAsia="en-AU"/>
        </w:rPr>
        <w:br/>
      </w:r>
      <w:hyperlink r:id="rId9" w:history="1">
        <w:r w:rsidRPr="00960C67">
          <w:rPr>
            <w:rStyle w:val="Hyperlink"/>
            <w:rFonts w:asciiTheme="minorHAnsi" w:hAnsiTheme="minorHAnsi" w:cstheme="minorHAnsi"/>
            <w:color w:val="F68100"/>
            <w:sz w:val="20"/>
            <w:szCs w:val="20"/>
            <w:lang w:eastAsia="en-AU"/>
          </w:rPr>
          <w:t>Center for Cultural Diversity in Aging Practice Guides</w:t>
        </w:r>
      </w:hyperlink>
    </w:p>
    <w:p w14:paraId="6E15FA8B" w14:textId="3E24F7FF" w:rsidR="009A411A" w:rsidRPr="00A94400" w:rsidRDefault="009A411A" w:rsidP="00A94400">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F68100"/>
          <w:sz w:val="20"/>
          <w:szCs w:val="20"/>
          <w:u w:val="single"/>
        </w:rPr>
      </w:pPr>
      <w:r w:rsidRPr="00960C67">
        <w:rPr>
          <w:rFonts w:asciiTheme="minorHAnsi" w:hAnsiTheme="minorHAnsi" w:cstheme="minorHAnsi"/>
          <w:color w:val="000000"/>
          <w:sz w:val="20"/>
          <w:szCs w:val="20"/>
          <w:lang w:eastAsia="en-AU"/>
        </w:rPr>
        <w:t xml:space="preserve">Ipaalam sa tao ang kaniyang karapatan sa privacy at ialok sa kaniya ang Aged Care Charter of Rights sa kanilang gustong wika. Ituro sa kaniya kung paano niya mailalagay ang form sa isang kahon ng mungkahi o maipapadala sa pamamagitan ng isang mailing address. Ang mga isinaling bersyon ng Aged Care Charter ng mga karapatan ay matatagpuan sa: </w:t>
      </w:r>
      <w:hyperlink r:id="rId10" w:history="1">
        <w:r w:rsidRPr="00960C67">
          <w:rPr>
            <w:rStyle w:val="Hyperlink"/>
            <w:rFonts w:asciiTheme="minorHAnsi" w:hAnsiTheme="minorHAnsi" w:cstheme="minorHAnsi"/>
            <w:color w:val="F68100"/>
            <w:sz w:val="20"/>
            <w:szCs w:val="20"/>
            <w:lang w:eastAsia="en-AU"/>
          </w:rPr>
          <w:t>Aged Care Charter of Rights</w:t>
        </w:r>
      </w:hyperlink>
    </w:p>
    <w:p w14:paraId="2B63AB46" w14:textId="71465F87" w:rsidR="009A411A" w:rsidRPr="00A94400" w:rsidRDefault="009A411A" w:rsidP="00A94400">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000000"/>
          <w:sz w:val="20"/>
          <w:szCs w:val="20"/>
          <w:lang w:val="en-AU" w:eastAsia="en-AU"/>
        </w:rPr>
      </w:pPr>
      <w:r w:rsidRPr="00960C67">
        <w:rPr>
          <w:rFonts w:asciiTheme="minorHAnsi" w:hAnsiTheme="minorHAnsi" w:cstheme="minorHAnsi"/>
          <w:color w:val="000000"/>
          <w:sz w:val="20"/>
          <w:szCs w:val="20"/>
          <w:lang w:eastAsia="en-AU"/>
        </w:rPr>
        <w:t>Ipaalam sa tao kung paano pinangangasiwaan ng iyong serbisyo ang personal na impormasyon at ipaalam sa kaniya ang patakaran sa pagkaprobado at kung paano gagamitin ang kanilang personal na impormasyon.</w:t>
      </w:r>
    </w:p>
    <w:p w14:paraId="24A2EAC0" w14:textId="4F3C4D36" w:rsidR="009A411A" w:rsidRPr="00A94400" w:rsidRDefault="009A411A" w:rsidP="00A94400">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000000"/>
          <w:sz w:val="20"/>
          <w:szCs w:val="20"/>
          <w:lang w:val="en-AU" w:eastAsia="en-AU"/>
        </w:rPr>
      </w:pPr>
      <w:r w:rsidRPr="00960C67">
        <w:rPr>
          <w:rFonts w:asciiTheme="minorHAnsi" w:hAnsiTheme="minorHAnsi" w:cstheme="minorHAnsi"/>
          <w:color w:val="000000"/>
          <w:sz w:val="20"/>
          <w:szCs w:val="20"/>
          <w:lang w:eastAsia="en-AU"/>
        </w:rPr>
        <w:t>Ipaalam sa tao kung paano mag-follow up ang serbisyo sa kanilang feedback upang suportahan siyang makaramdam na iginagalang at ligtas kaugnay sa prosesong susunod pagkatapos niyang magbigay ng kaniyang feedback.</w:t>
      </w:r>
    </w:p>
    <w:p w14:paraId="1254B5C0" w14:textId="3CFA0015" w:rsidR="004B0A75" w:rsidRPr="00960C67" w:rsidRDefault="009A411A" w:rsidP="00960C67">
      <w:pPr>
        <w:pStyle w:val="ListParagraph"/>
        <w:numPr>
          <w:ilvl w:val="0"/>
          <w:numId w:val="2"/>
        </w:numPr>
        <w:autoSpaceDE w:val="0"/>
        <w:autoSpaceDN w:val="0"/>
        <w:adjustRightInd w:val="0"/>
        <w:ind w:left="360"/>
        <w:jc w:val="both"/>
        <w:rPr>
          <w:rFonts w:asciiTheme="minorHAnsi" w:hAnsiTheme="minorHAnsi" w:cstheme="minorHAnsi"/>
          <w:color w:val="F68100"/>
          <w:sz w:val="20"/>
          <w:szCs w:val="20"/>
          <w:u w:val="single"/>
          <w:lang w:val="en-AU" w:eastAsia="en-AU"/>
        </w:rPr>
      </w:pPr>
      <w:r w:rsidRPr="00960C67">
        <w:rPr>
          <w:rFonts w:asciiTheme="minorHAnsi" w:hAnsiTheme="minorHAnsi" w:cstheme="minorHAnsi"/>
          <w:color w:val="000000"/>
          <w:sz w:val="20"/>
          <w:szCs w:val="20"/>
          <w:lang w:eastAsia="en-AU"/>
        </w:rPr>
        <w:t xml:space="preserve">Bigyan ang tao ng kopya ng polyeto ng Komisyon sa Kalidad at Kaligtasan ng Aged Care na "Mayroon ka bang alalahanin?" na nakasulat sa kanilang gustong wika. Ito ay makukuha sa 25 wika at makikita sa: mga polyetong </w:t>
      </w:r>
      <w:hyperlink r:id="rId11" w:history="1">
        <w:r w:rsidRPr="00960C67">
          <w:rPr>
            <w:rStyle w:val="Hyperlink"/>
            <w:rFonts w:asciiTheme="minorHAnsi" w:hAnsiTheme="minorHAnsi" w:cstheme="minorHAnsi"/>
            <w:color w:val="F68100"/>
            <w:sz w:val="20"/>
            <w:szCs w:val="20"/>
            <w:lang w:eastAsia="en-AU"/>
          </w:rPr>
          <w:t>Mayroon ka bang alalahanin?</w:t>
        </w:r>
      </w:hyperlink>
    </w:p>
    <w:p w14:paraId="69940493" w14:textId="77777777" w:rsidR="00A94400" w:rsidRDefault="00A94400">
      <w:pPr>
        <w:spacing w:after="160" w:line="259" w:lineRule="auto"/>
        <w:rPr>
          <w:rFonts w:asciiTheme="minorHAnsi" w:hAnsiTheme="minorHAnsi" w:cstheme="minorHAnsi"/>
          <w:b/>
          <w:color w:val="000000"/>
          <w:sz w:val="36"/>
          <w:szCs w:val="36"/>
          <w:lang w:eastAsia="en-AU"/>
        </w:rPr>
      </w:pPr>
      <w:r>
        <w:rPr>
          <w:rFonts w:asciiTheme="minorHAnsi" w:hAnsiTheme="minorHAnsi" w:cstheme="minorHAnsi"/>
          <w:b/>
          <w:color w:val="000000"/>
          <w:sz w:val="36"/>
          <w:szCs w:val="36"/>
          <w:lang w:eastAsia="en-AU"/>
        </w:rPr>
        <w:br w:type="page"/>
      </w:r>
    </w:p>
    <w:p w14:paraId="439CBCAA" w14:textId="5E18697F" w:rsidR="009A411A" w:rsidRPr="0010527F" w:rsidRDefault="009A411A" w:rsidP="009A411A">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eastAsia="en-AU"/>
        </w:rPr>
        <w:lastRenderedPageBreak/>
        <w:t xml:space="preserve">Form ng Feedback </w:t>
      </w:r>
    </w:p>
    <w:p w14:paraId="6EFE8B97" w14:textId="77777777" w:rsidR="009A411A" w:rsidRDefault="009A411A" w:rsidP="009A411A">
      <w:pPr>
        <w:autoSpaceDE w:val="0"/>
        <w:autoSpaceDN w:val="0"/>
        <w:adjustRightInd w:val="0"/>
        <w:jc w:val="center"/>
        <w:rPr>
          <w:rFonts w:ascii="Arial" w:hAnsi="Arial" w:cs="Arial"/>
          <w:color w:val="000000"/>
          <w:lang w:val="en-AU" w:eastAsia="en-AU"/>
        </w:rPr>
      </w:pPr>
    </w:p>
    <w:p w14:paraId="363E04C9" w14:textId="77777777" w:rsidR="009A411A" w:rsidRPr="00741F50" w:rsidRDefault="009A411A" w:rsidP="009A411A">
      <w:pPr>
        <w:autoSpaceDE w:val="0"/>
        <w:autoSpaceDN w:val="0"/>
        <w:adjustRightInd w:val="0"/>
        <w:jc w:val="center"/>
        <w:rPr>
          <w:rFonts w:ascii="Arial" w:hAnsi="Arial" w:cs="Arial"/>
          <w:color w:val="000000"/>
          <w:lang w:val="en-AU" w:eastAsia="en-AU"/>
        </w:rPr>
      </w:pPr>
      <w:r>
        <w:rPr>
          <w:rFonts w:ascii="Arial" w:hAnsi="Arial" w:cs="Arial"/>
          <w:color w:val="000000"/>
          <w:lang w:eastAsia="en-AU"/>
        </w:rPr>
        <w:t>[</w:t>
      </w:r>
      <w:permStart w:id="1879120439" w:edGrp="everyone"/>
      <w:r>
        <w:rPr>
          <w:rFonts w:ascii="Arial" w:hAnsi="Arial" w:cs="Arial"/>
          <w:color w:val="000000"/>
          <w:lang w:eastAsia="en-AU"/>
        </w:rPr>
        <w:t xml:space="preserve"> PANGALAN AT LOGO NG SERBISYO</w:t>
      </w:r>
      <w:permEnd w:id="1879120439"/>
      <w:r>
        <w:rPr>
          <w:rFonts w:ascii="Arial" w:hAnsi="Arial" w:cs="Arial"/>
          <w:color w:val="000000"/>
          <w:lang w:eastAsia="en-AU"/>
        </w:rPr>
        <w:t>]</w:t>
      </w:r>
    </w:p>
    <w:p w14:paraId="044A6046" w14:textId="77777777" w:rsidR="009A411A" w:rsidRDefault="009A411A" w:rsidP="009A411A">
      <w:pPr>
        <w:autoSpaceDE w:val="0"/>
        <w:autoSpaceDN w:val="0"/>
        <w:adjustRightInd w:val="0"/>
        <w:rPr>
          <w:rFonts w:ascii="Arial" w:hAnsi="Arial" w:cs="Arial"/>
          <w:b/>
          <w:color w:val="000000"/>
          <w:lang w:val="en-AU" w:eastAsia="en-AU"/>
        </w:rPr>
      </w:pPr>
    </w:p>
    <w:p w14:paraId="345C1B52" w14:textId="77777777" w:rsidR="009A411A" w:rsidRDefault="009A411A" w:rsidP="009A411A">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eastAsia="en-AU"/>
        </w:rPr>
        <w:t>Tinatanggap namin ang iyong feedback</w:t>
      </w:r>
    </w:p>
    <w:p w14:paraId="4C90F3FA" w14:textId="77777777" w:rsidR="009A411A" w:rsidRDefault="009A411A" w:rsidP="009A411A">
      <w:pPr>
        <w:autoSpaceDE w:val="0"/>
        <w:autoSpaceDN w:val="0"/>
        <w:adjustRightInd w:val="0"/>
        <w:rPr>
          <w:rFonts w:ascii="Arial" w:hAnsi="Arial" w:cs="Arial"/>
          <w:b/>
          <w:color w:val="000000"/>
          <w:lang w:val="en-AU" w:eastAsia="en-AU"/>
        </w:rPr>
      </w:pPr>
    </w:p>
    <w:p w14:paraId="6FEC99D4" w14:textId="77777777" w:rsidR="009A411A" w:rsidRDefault="009A411A" w:rsidP="009A411A">
      <w:pPr>
        <w:pBdr>
          <w:bottom w:val="single" w:sz="12" w:space="1" w:color="auto"/>
        </w:pBdr>
        <w:autoSpaceDE w:val="0"/>
        <w:autoSpaceDN w:val="0"/>
        <w:adjustRightInd w:val="0"/>
        <w:jc w:val="center"/>
        <w:rPr>
          <w:rFonts w:ascii="Arial" w:hAnsi="Arial" w:cs="Arial"/>
          <w:color w:val="000000"/>
          <w:lang w:val="en-AU" w:eastAsia="en-AU"/>
        </w:rPr>
      </w:pPr>
    </w:p>
    <w:p w14:paraId="62D65C50" w14:textId="77777777" w:rsidR="009A411A" w:rsidRPr="004B0A75" w:rsidRDefault="009A411A" w:rsidP="009A411A">
      <w:pPr>
        <w:pBdr>
          <w:bottom w:val="single" w:sz="12" w:space="1" w:color="auto"/>
        </w:pBdr>
        <w:autoSpaceDE w:val="0"/>
        <w:autoSpaceDN w:val="0"/>
        <w:adjustRightInd w:val="0"/>
        <w:jc w:val="center"/>
        <w:rPr>
          <w:rFonts w:ascii="Arial" w:hAnsi="Arial" w:cs="Arial"/>
          <w:color w:val="000000"/>
          <w:sz w:val="22"/>
          <w:szCs w:val="22"/>
          <w:lang w:val="en-AU" w:eastAsia="en-AU"/>
        </w:rPr>
      </w:pPr>
      <w:r w:rsidRPr="004B0A75">
        <w:rPr>
          <w:rFonts w:ascii="Arial" w:hAnsi="Arial" w:cs="Arial"/>
          <w:color w:val="000000"/>
          <w:sz w:val="22"/>
          <w:szCs w:val="22"/>
          <w:lang w:eastAsia="en-AU"/>
        </w:rPr>
        <w:t>May karapatan kang kumpletuhin ang form na ito sa iyong gustong wika o magkaroon ng interpreter na susuporta sa iyo. Maaari kang magtanong sa isang taong nagtatrabaho sa organisasyon kung kailangan mo ng interpreter o lagyan ng tsek ang kahon sa ibaba at ipakita sa kanila.</w:t>
      </w:r>
    </w:p>
    <w:p w14:paraId="54A06478" w14:textId="77777777" w:rsidR="009A411A" w:rsidRDefault="009A411A" w:rsidP="009A411A">
      <w:pPr>
        <w:pBdr>
          <w:bottom w:val="single" w:sz="12" w:space="1" w:color="auto"/>
        </w:pBdr>
        <w:autoSpaceDE w:val="0"/>
        <w:autoSpaceDN w:val="0"/>
        <w:adjustRightInd w:val="0"/>
        <w:jc w:val="center"/>
        <w:rPr>
          <w:rFonts w:ascii="Arial" w:hAnsi="Arial" w:cs="Arial"/>
          <w:sz w:val="48"/>
          <w:szCs w:val="48"/>
          <w:lang w:val="en-AU"/>
        </w:rPr>
      </w:pPr>
      <w:r w:rsidRPr="004B0A75">
        <w:rPr>
          <w:rFonts w:ascii="Arial" w:hAnsi="Arial" w:cs="Arial"/>
          <w:color w:val="000000"/>
          <w:sz w:val="22"/>
          <w:szCs w:val="22"/>
          <w:lang w:eastAsia="en-AU"/>
        </w:rPr>
        <w:t>Kailangan ko ng interpreter</w:t>
      </w:r>
      <w:r w:rsidRPr="004B0A75">
        <w:rPr>
          <w:rFonts w:ascii="Arial" w:hAnsi="Arial" w:cs="Arial"/>
          <w:color w:val="000000"/>
          <w:sz w:val="32"/>
          <w:szCs w:val="32"/>
          <w:lang w:eastAsia="en-AU"/>
        </w:rPr>
        <w:t xml:space="preserve"> </w:t>
      </w:r>
      <w:r w:rsidRPr="00CA1E2F">
        <w:rPr>
          <w:rFonts w:ascii="Arial" w:hAnsi="Arial" w:cs="Arial"/>
          <w:sz w:val="48"/>
          <w:szCs w:val="48"/>
        </w:rPr>
        <w:t>□</w:t>
      </w:r>
    </w:p>
    <w:p w14:paraId="283B2FA7" w14:textId="77777777" w:rsidR="009A411A" w:rsidRPr="00267214" w:rsidRDefault="009A411A" w:rsidP="009A411A">
      <w:pPr>
        <w:pBdr>
          <w:bottom w:val="single" w:sz="12" w:space="1" w:color="auto"/>
        </w:pBdr>
        <w:autoSpaceDE w:val="0"/>
        <w:autoSpaceDN w:val="0"/>
        <w:adjustRightInd w:val="0"/>
        <w:jc w:val="center"/>
        <w:rPr>
          <w:rFonts w:ascii="Arial" w:hAnsi="Arial" w:cs="Arial"/>
          <w:lang w:val="en-AU"/>
        </w:rPr>
      </w:pPr>
    </w:p>
    <w:p w14:paraId="019FEE44" w14:textId="77777777" w:rsidR="009A411A" w:rsidRDefault="009A411A" w:rsidP="009A411A">
      <w:pPr>
        <w:autoSpaceDE w:val="0"/>
        <w:autoSpaceDN w:val="0"/>
        <w:adjustRightInd w:val="0"/>
        <w:rPr>
          <w:rFonts w:ascii="Arial" w:hAnsi="Arial" w:cs="Arial"/>
          <w:color w:val="000000"/>
          <w:lang w:val="en-AU" w:eastAsia="en-AU"/>
        </w:rPr>
      </w:pPr>
    </w:p>
    <w:p w14:paraId="6F845CF3" w14:textId="5ABE737E" w:rsidR="009A411A" w:rsidRPr="009A411A" w:rsidRDefault="009A411A" w:rsidP="00A94400">
      <w:pPr>
        <w:tabs>
          <w:tab w:val="left" w:pos="1560"/>
          <w:tab w:val="left" w:pos="3261"/>
          <w:tab w:val="left" w:pos="3686"/>
          <w:tab w:val="left" w:pos="5103"/>
        </w:tabs>
        <w:autoSpaceDE w:val="0"/>
        <w:autoSpaceDN w:val="0"/>
        <w:adjustRightInd w:val="0"/>
        <w:rPr>
          <w:rFonts w:ascii="Arial" w:hAnsi="Arial" w:cs="Arial"/>
          <w:color w:val="000000"/>
          <w:sz w:val="20"/>
          <w:szCs w:val="20"/>
          <w:lang w:val="en-AU" w:eastAsia="en-AU"/>
        </w:rPr>
      </w:pPr>
      <w:r w:rsidRPr="004B0A75">
        <w:rPr>
          <w:rFonts w:ascii="Arial" w:hAnsi="Arial" w:cs="Arial"/>
          <w:b/>
          <w:color w:val="000000"/>
          <w:sz w:val="22"/>
          <w:szCs w:val="22"/>
          <w:lang w:eastAsia="en-AU"/>
        </w:rPr>
        <w:t>Ito ay isang:</w:t>
      </w:r>
      <w:r w:rsidR="00960C67">
        <w:rPr>
          <w:rFonts w:ascii="Arial" w:hAnsi="Arial" w:cs="Arial"/>
          <w:color w:val="000000"/>
          <w:sz w:val="22"/>
          <w:szCs w:val="22"/>
          <w:lang w:eastAsia="en-AU"/>
        </w:rPr>
        <w:tab/>
      </w:r>
      <w:r w:rsidRPr="009A411A">
        <w:rPr>
          <w:rFonts w:ascii="Arial" w:hAnsi="Arial" w:cs="Arial"/>
          <w:sz w:val="36"/>
          <w:szCs w:val="36"/>
        </w:rPr>
        <w:t>□</w:t>
      </w:r>
      <w:r>
        <w:rPr>
          <w:rFonts w:ascii="Arial" w:hAnsi="Arial" w:cs="Arial"/>
          <w:color w:val="000000"/>
          <w:sz w:val="20"/>
          <w:szCs w:val="20"/>
          <w:lang w:eastAsia="en-AU"/>
        </w:rPr>
        <w:t xml:space="preserve"> </w:t>
      </w:r>
      <w:r w:rsidRPr="004B0A75">
        <w:rPr>
          <w:rFonts w:ascii="Arial" w:hAnsi="Arial" w:cs="Arial"/>
          <w:color w:val="000000"/>
          <w:sz w:val="22"/>
          <w:szCs w:val="22"/>
          <w:lang w:eastAsia="en-AU"/>
        </w:rPr>
        <w:t>Papuri</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Reklamo</w:t>
      </w:r>
      <w:r w:rsidR="004B0A75">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Mungkahi</w:t>
      </w:r>
    </w:p>
    <w:p w14:paraId="43EEC399" w14:textId="77777777" w:rsidR="009A411A" w:rsidRPr="00267214" w:rsidRDefault="009A411A" w:rsidP="009A411A">
      <w:pPr>
        <w:autoSpaceDE w:val="0"/>
        <w:autoSpaceDN w:val="0"/>
        <w:adjustRightInd w:val="0"/>
        <w:rPr>
          <w:rFonts w:ascii="Arial" w:hAnsi="Arial" w:cs="Arial"/>
          <w:b/>
          <w:color w:val="000000"/>
          <w:lang w:val="en-AU" w:eastAsia="en-AU"/>
        </w:rPr>
      </w:pPr>
    </w:p>
    <w:p w14:paraId="39D2AA8F" w14:textId="0DC6E33C" w:rsidR="009A411A" w:rsidRPr="00A94400" w:rsidRDefault="009A411A" w:rsidP="00E33E84">
      <w:pPr>
        <w:tabs>
          <w:tab w:val="left" w:pos="1560"/>
          <w:tab w:val="left" w:pos="2835"/>
          <w:tab w:val="left" w:pos="2977"/>
          <w:tab w:val="left" w:pos="5387"/>
        </w:tabs>
        <w:autoSpaceDE w:val="0"/>
        <w:autoSpaceDN w:val="0"/>
        <w:adjustRightInd w:val="0"/>
        <w:rPr>
          <w:rFonts w:ascii="Arial" w:hAnsi="Arial" w:cs="Arial"/>
          <w:color w:val="000000"/>
          <w:sz w:val="22"/>
          <w:szCs w:val="22"/>
          <w:lang w:eastAsia="en-AU"/>
        </w:rPr>
      </w:pPr>
      <w:r w:rsidRPr="004B0A75">
        <w:rPr>
          <w:rFonts w:ascii="Arial" w:hAnsi="Arial" w:cs="Arial"/>
          <w:b/>
          <w:color w:val="000000"/>
          <w:sz w:val="22"/>
          <w:szCs w:val="22"/>
          <w:lang w:eastAsia="en-AU"/>
        </w:rPr>
        <w:t>Ako ay isang:</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Kliyente</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Miyembro ng pamilya</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Kinatawan/tagapag-alaga</w:t>
      </w:r>
      <w:r w:rsidR="00E33E84">
        <w:rPr>
          <w:rFonts w:ascii="Arial" w:hAnsi="Arial" w:cs="Arial"/>
          <w:color w:val="000000"/>
          <w:sz w:val="22"/>
          <w:szCs w:val="22"/>
          <w:lang w:eastAsia="en-AU"/>
        </w:rPr>
        <w:br/>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Iba pa</w:t>
      </w:r>
    </w:p>
    <w:p w14:paraId="61E611F4" w14:textId="77777777" w:rsidR="009A411A" w:rsidRDefault="009A411A" w:rsidP="009A411A">
      <w:pPr>
        <w:pBdr>
          <w:bottom w:val="single" w:sz="4" w:space="1" w:color="auto"/>
        </w:pBdr>
        <w:autoSpaceDE w:val="0"/>
        <w:autoSpaceDN w:val="0"/>
        <w:adjustRightInd w:val="0"/>
        <w:rPr>
          <w:rFonts w:ascii="Arial" w:hAnsi="Arial" w:cs="Arial"/>
          <w:b/>
          <w:color w:val="000000"/>
          <w:lang w:val="en-AU" w:eastAsia="en-AU"/>
        </w:rPr>
      </w:pPr>
    </w:p>
    <w:p w14:paraId="524BADF5" w14:textId="77777777" w:rsidR="009A411A" w:rsidRDefault="009A411A" w:rsidP="009A411A">
      <w:pPr>
        <w:autoSpaceDE w:val="0"/>
        <w:autoSpaceDN w:val="0"/>
        <w:adjustRightInd w:val="0"/>
        <w:rPr>
          <w:rFonts w:ascii="Arial" w:hAnsi="Arial" w:cs="Arial"/>
          <w:b/>
          <w:color w:val="000000"/>
          <w:lang w:val="en-AU" w:eastAsia="en-AU"/>
        </w:rPr>
      </w:pPr>
    </w:p>
    <w:p w14:paraId="3C5D748F" w14:textId="074E54E1" w:rsidR="009A411A" w:rsidRPr="004B0A75" w:rsidRDefault="009A411A" w:rsidP="00960C67">
      <w:pPr>
        <w:tabs>
          <w:tab w:val="left" w:pos="3119"/>
          <w:tab w:val="left" w:pos="3261"/>
          <w:tab w:val="left" w:pos="3402"/>
          <w:tab w:val="left" w:pos="4395"/>
          <w:tab w:val="left" w:pos="6946"/>
        </w:tabs>
        <w:autoSpaceDE w:val="0"/>
        <w:autoSpaceDN w:val="0"/>
        <w:adjustRightInd w:val="0"/>
        <w:rPr>
          <w:rFonts w:ascii="Arial" w:hAnsi="Arial" w:cs="Arial"/>
          <w:b/>
          <w:color w:val="000000"/>
          <w:sz w:val="21"/>
          <w:szCs w:val="21"/>
          <w:lang w:val="en-AU" w:eastAsia="en-AU"/>
        </w:rPr>
      </w:pPr>
      <w:r w:rsidRPr="004B0A75">
        <w:rPr>
          <w:rFonts w:ascii="Arial" w:hAnsi="Arial" w:cs="Arial"/>
          <w:b/>
          <w:color w:val="000000"/>
          <w:sz w:val="22"/>
          <w:szCs w:val="22"/>
          <w:lang w:eastAsia="en-AU"/>
        </w:rPr>
        <w:t>Ang aking feedback ay tungkol sa isang:</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Miyembro ng kawani</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1"/>
          <w:szCs w:val="21"/>
          <w:lang w:eastAsia="en-AU"/>
        </w:rPr>
        <w:t xml:space="preserve">Residente </w:t>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Serbisyong natatanggap ko</w:t>
      </w:r>
      <w:r w:rsidR="00960C67">
        <w:rPr>
          <w:rFonts w:ascii="Arial" w:hAnsi="Arial" w:cs="Arial"/>
          <w:color w:val="000000"/>
          <w:sz w:val="22"/>
          <w:szCs w:val="22"/>
          <w:lang w:eastAsia="en-AU"/>
        </w:rPr>
        <w:tab/>
      </w:r>
      <w:r w:rsidRPr="009A411A">
        <w:rPr>
          <w:rFonts w:ascii="Arial" w:hAnsi="Arial" w:cs="Arial"/>
          <w:sz w:val="36"/>
          <w:szCs w:val="36"/>
        </w:rPr>
        <w:t>□</w:t>
      </w:r>
      <w:r w:rsidRPr="009A411A">
        <w:rPr>
          <w:rFonts w:ascii="Arial" w:hAnsi="Arial" w:cs="Arial"/>
          <w:color w:val="000000"/>
          <w:sz w:val="20"/>
          <w:szCs w:val="20"/>
          <w:lang w:eastAsia="en-AU"/>
        </w:rPr>
        <w:t xml:space="preserve"> </w:t>
      </w:r>
      <w:r w:rsidRPr="004B0A75">
        <w:rPr>
          <w:rFonts w:ascii="Arial" w:hAnsi="Arial" w:cs="Arial"/>
          <w:color w:val="000000"/>
          <w:sz w:val="22"/>
          <w:szCs w:val="22"/>
          <w:lang w:eastAsia="en-AU"/>
        </w:rPr>
        <w:t>Iba pa</w:t>
      </w:r>
    </w:p>
    <w:p w14:paraId="684D62A5" w14:textId="77777777" w:rsidR="009A411A" w:rsidRDefault="009A411A" w:rsidP="009A411A">
      <w:pPr>
        <w:autoSpaceDE w:val="0"/>
        <w:autoSpaceDN w:val="0"/>
        <w:adjustRightInd w:val="0"/>
        <w:rPr>
          <w:rFonts w:ascii="Arial" w:hAnsi="Arial" w:cs="Arial"/>
          <w:color w:val="000000"/>
          <w:lang w:val="en-AU" w:eastAsia="en-AU"/>
        </w:rPr>
      </w:pPr>
    </w:p>
    <w:p w14:paraId="30DFE840" w14:textId="77131935" w:rsidR="004B0A75" w:rsidRPr="004B0A75" w:rsidRDefault="00FA2361" w:rsidP="00E33E84">
      <w:pPr>
        <w:ind w:right="-199"/>
        <w:rPr>
          <w:rFonts w:ascii="Arial" w:hAnsi="Arial" w:cs="Arial"/>
          <w:b/>
          <w:color w:val="000000"/>
          <w:spacing w:val="-2"/>
          <w:sz w:val="21"/>
          <w:szCs w:val="21"/>
          <w:lang w:eastAsia="en-AU"/>
        </w:rPr>
      </w:pPr>
      <w:r>
        <w:rPr>
          <w:noProof/>
        </w:rPr>
        <w:pict w14:anchorId="0FAF0A55">
          <v:shape id="Text Box 2" o:spid="_x0000_s1027" type="#_x0000_t202" alt="" style="position:absolute;margin-left:-.25pt;margin-top:43.6pt;width:428.5pt;height:252.9pt;z-index:251659264;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4B144256" w14:textId="77777777" w:rsidR="009A411A" w:rsidRDefault="009A411A" w:rsidP="009A411A"/>
              </w:txbxContent>
            </v:textbox>
            <w10:wrap type="square" anchorx="margin"/>
          </v:shape>
        </w:pict>
      </w:r>
      <w:r w:rsidR="009A411A" w:rsidRPr="004B0A75">
        <w:rPr>
          <w:rFonts w:ascii="Arial" w:hAnsi="Arial" w:cs="Arial"/>
          <w:b/>
          <w:color w:val="000000"/>
          <w:spacing w:val="-2"/>
          <w:sz w:val="21"/>
          <w:szCs w:val="21"/>
          <w:lang w:eastAsia="en-AU"/>
        </w:rPr>
        <w:t>A</w:t>
      </w:r>
      <w:r w:rsidR="009A411A" w:rsidRPr="004B0A75">
        <w:rPr>
          <w:rFonts w:ascii="Arial" w:hAnsi="Arial" w:cs="Arial"/>
          <w:b/>
          <w:color w:val="000000"/>
          <w:spacing w:val="-2"/>
          <w:sz w:val="22"/>
          <w:szCs w:val="22"/>
          <w:lang w:eastAsia="en-AU"/>
        </w:rPr>
        <w:t>ng iyong Feedback (maaari kang sumulat sa iyong gustong wika.</w:t>
      </w:r>
      <w:r w:rsidR="00E33E84">
        <w:rPr>
          <w:rFonts w:ascii="Arial" w:hAnsi="Arial" w:cs="Arial"/>
          <w:b/>
          <w:color w:val="000000"/>
          <w:spacing w:val="-2"/>
          <w:sz w:val="22"/>
          <w:szCs w:val="22"/>
          <w:lang w:eastAsia="en-AU"/>
        </w:rPr>
        <w:t xml:space="preserve"> </w:t>
      </w:r>
      <w:r w:rsidR="009A411A" w:rsidRPr="004B0A75">
        <w:rPr>
          <w:rFonts w:ascii="Arial" w:hAnsi="Arial" w:cs="Arial"/>
          <w:b/>
          <w:color w:val="000000"/>
          <w:spacing w:val="-2"/>
          <w:sz w:val="22"/>
          <w:szCs w:val="22"/>
          <w:lang w:eastAsia="en-AU"/>
        </w:rPr>
        <w:t>Kung</w:t>
      </w:r>
      <w:r w:rsidR="00E33E84">
        <w:rPr>
          <w:rFonts w:ascii="Arial" w:hAnsi="Arial" w:cs="Arial"/>
          <w:b/>
          <w:color w:val="000000"/>
          <w:spacing w:val="-2"/>
          <w:sz w:val="22"/>
          <w:szCs w:val="22"/>
          <w:lang w:eastAsia="en-AU"/>
        </w:rPr>
        <w:t xml:space="preserve"> </w:t>
      </w:r>
      <w:r w:rsidR="009A411A" w:rsidRPr="004B0A75">
        <w:rPr>
          <w:rFonts w:ascii="Arial" w:hAnsi="Arial" w:cs="Arial"/>
          <w:b/>
          <w:color w:val="000000"/>
          <w:spacing w:val="-2"/>
          <w:sz w:val="22"/>
          <w:szCs w:val="22"/>
          <w:lang w:eastAsia="en-AU"/>
        </w:rPr>
        <w:t>kailangan</w:t>
      </w:r>
      <w:r w:rsidR="00E33E84">
        <w:rPr>
          <w:rFonts w:ascii="Arial" w:hAnsi="Arial" w:cs="Arial"/>
          <w:b/>
          <w:color w:val="000000"/>
          <w:spacing w:val="-2"/>
          <w:sz w:val="22"/>
          <w:szCs w:val="22"/>
          <w:lang w:eastAsia="en-AU"/>
        </w:rPr>
        <w:t xml:space="preserve"> </w:t>
      </w:r>
      <w:r w:rsidR="009A411A" w:rsidRPr="004B0A75">
        <w:rPr>
          <w:rFonts w:ascii="Arial" w:hAnsi="Arial" w:cs="Arial"/>
          <w:b/>
          <w:color w:val="000000"/>
          <w:spacing w:val="-2"/>
          <w:sz w:val="22"/>
          <w:szCs w:val="22"/>
          <w:lang w:eastAsia="en-AU"/>
        </w:rPr>
        <w:t>mo ng karagdagang espasyo para isulat ang iyong mga komento, maaari kang magdagdag ng pahina o sumulat sa likod ng</w:t>
      </w:r>
      <w:r w:rsidR="009A411A" w:rsidRPr="004B0A75">
        <w:rPr>
          <w:rFonts w:ascii="Arial" w:hAnsi="Arial" w:cs="Arial"/>
          <w:b/>
          <w:color w:val="000000"/>
          <w:spacing w:val="-2"/>
          <w:sz w:val="32"/>
          <w:szCs w:val="32"/>
          <w:lang w:eastAsia="en-AU"/>
        </w:rPr>
        <w:t xml:space="preserve"> </w:t>
      </w:r>
      <w:r w:rsidR="009A411A" w:rsidRPr="004B0A75">
        <w:rPr>
          <w:rFonts w:ascii="Arial" w:hAnsi="Arial" w:cs="Arial"/>
          <w:b/>
          <w:color w:val="000000"/>
          <w:spacing w:val="-2"/>
          <w:sz w:val="22"/>
          <w:szCs w:val="22"/>
          <w:lang w:eastAsia="en-AU"/>
        </w:rPr>
        <w:t>pahinang</w:t>
      </w:r>
      <w:r w:rsidR="00960C67">
        <w:rPr>
          <w:rFonts w:ascii="Arial" w:hAnsi="Arial" w:cs="Arial"/>
          <w:b/>
          <w:color w:val="000000"/>
          <w:spacing w:val="-2"/>
          <w:sz w:val="22"/>
          <w:szCs w:val="22"/>
          <w:lang w:eastAsia="en-AU"/>
        </w:rPr>
        <w:t> </w:t>
      </w:r>
      <w:r w:rsidR="009A411A" w:rsidRPr="004B0A75">
        <w:rPr>
          <w:rFonts w:ascii="Arial" w:hAnsi="Arial" w:cs="Arial"/>
          <w:b/>
          <w:color w:val="000000"/>
          <w:spacing w:val="-2"/>
          <w:sz w:val="22"/>
          <w:szCs w:val="22"/>
          <w:lang w:eastAsia="en-AU"/>
        </w:rPr>
        <w:t>ito)</w:t>
      </w:r>
    </w:p>
    <w:p w14:paraId="1905EDE3" w14:textId="6B5CF70C" w:rsidR="009A411A" w:rsidRPr="004B0A75" w:rsidRDefault="00FA2361" w:rsidP="009A411A">
      <w:pPr>
        <w:autoSpaceDE w:val="0"/>
        <w:autoSpaceDN w:val="0"/>
        <w:adjustRightInd w:val="0"/>
        <w:rPr>
          <w:rFonts w:ascii="Arial" w:hAnsi="Arial" w:cs="Arial"/>
          <w:b/>
          <w:color w:val="000000"/>
          <w:sz w:val="28"/>
          <w:szCs w:val="28"/>
          <w:lang w:val="en-AU" w:eastAsia="en-AU"/>
        </w:rPr>
      </w:pPr>
      <w:r>
        <w:rPr>
          <w:noProof/>
        </w:rPr>
        <w:lastRenderedPageBreak/>
        <w:pict w14:anchorId="3E79685A">
          <v:shape id="Text Box 1" o:spid="_x0000_s1026" type="#_x0000_t202" style="position:absolute;margin-left:0;margin-top:62.9pt;width:428.5pt;height:358.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">
            <v:textbox>
              <w:txbxContent>
                <w:p w14:paraId="671261FF" w14:textId="77777777" w:rsidR="009A411A" w:rsidRDefault="009A411A" w:rsidP="009A411A"/>
              </w:txbxContent>
            </v:textbox>
            <w10:wrap type="square" anchorx="margin"/>
          </v:shape>
        </w:pict>
      </w:r>
      <w:r w:rsidR="009A411A" w:rsidRPr="004B0A75">
        <w:rPr>
          <w:rFonts w:ascii="Arial" w:hAnsi="Arial" w:cs="Arial"/>
          <w:b/>
          <w:color w:val="000000"/>
          <w:sz w:val="22"/>
          <w:szCs w:val="22"/>
          <w:lang w:eastAsia="en-AU"/>
        </w:rPr>
        <w:t xml:space="preserve">Ano ang gusto mong mangyari bilang resulta ng iyong feedback? </w:t>
      </w:r>
      <w:r w:rsidR="009A411A" w:rsidRPr="004B0A75">
        <w:rPr>
          <w:rFonts w:ascii="Arial" w:hAnsi="Arial" w:cs="Arial"/>
          <w:b/>
          <w:color w:val="000000"/>
          <w:sz w:val="22"/>
          <w:szCs w:val="22"/>
          <w:lang w:val="nl-NL" w:eastAsia="en-AU"/>
        </w:rPr>
        <w:t>(maaari kang sumulat sa iyong gustong wika. Kung kailangan mo ng karagdagang espasyo para isulat ang iyong mga komento, maaari kang magdagdag ng pahina o sumulat sa likod ng pahinang ito)</w:t>
      </w:r>
    </w:p>
    <w:p w14:paraId="1383D178" w14:textId="77777777" w:rsidR="009A411A" w:rsidRPr="009A411A" w:rsidRDefault="009A411A" w:rsidP="009A411A">
      <w:pPr>
        <w:autoSpaceDE w:val="0"/>
        <w:autoSpaceDN w:val="0"/>
        <w:adjustRightInd w:val="0"/>
        <w:rPr>
          <w:rFonts w:ascii="Arial" w:hAnsi="Arial" w:cs="Arial"/>
          <w:b/>
          <w:color w:val="000000"/>
          <w:lang w:val="nl-NL" w:eastAsia="en-AU"/>
        </w:rPr>
      </w:pPr>
    </w:p>
    <w:p w14:paraId="43079E51" w14:textId="77777777" w:rsidR="009A411A" w:rsidRPr="004B0A75" w:rsidRDefault="009A411A" w:rsidP="009A411A">
      <w:pPr>
        <w:pBdr>
          <w:bottom w:val="single" w:sz="12" w:space="1" w:color="auto"/>
        </w:pBdr>
        <w:autoSpaceDE w:val="0"/>
        <w:autoSpaceDN w:val="0"/>
        <w:adjustRightInd w:val="0"/>
        <w:rPr>
          <w:rFonts w:ascii="Arial" w:hAnsi="Arial" w:cs="Arial"/>
          <w:color w:val="000000"/>
          <w:sz w:val="22"/>
          <w:szCs w:val="22"/>
          <w:lang w:val="en-AU" w:eastAsia="en-AU"/>
        </w:rPr>
      </w:pPr>
      <w:r w:rsidRPr="004B0A75">
        <w:rPr>
          <w:rFonts w:ascii="Arial" w:hAnsi="Arial" w:cs="Arial"/>
          <w:color w:val="000000"/>
          <w:sz w:val="22"/>
          <w:szCs w:val="22"/>
          <w:lang w:eastAsia="en-AU"/>
        </w:rPr>
        <w:t xml:space="preserve">Kung gusto mong maging anonymous ang iyong feedback maaari mong ilagay ito sa isang kahon ng mungkahi sa serbisyo o i-post ito sa: </w:t>
      </w:r>
    </w:p>
    <w:p w14:paraId="16516C56" w14:textId="77777777" w:rsidR="009A411A" w:rsidRDefault="009A411A" w:rsidP="009A411A">
      <w:pPr>
        <w:pBdr>
          <w:bottom w:val="single" w:sz="12" w:space="1" w:color="auto"/>
        </w:pBdr>
        <w:autoSpaceDE w:val="0"/>
        <w:autoSpaceDN w:val="0"/>
        <w:adjustRightInd w:val="0"/>
        <w:rPr>
          <w:rFonts w:ascii="Arial" w:hAnsi="Arial" w:cs="Arial"/>
          <w:color w:val="000000"/>
          <w:lang w:val="en-AU" w:eastAsia="en-AU"/>
        </w:rPr>
      </w:pPr>
    </w:p>
    <w:p w14:paraId="4CB5C9BA" w14:textId="77777777" w:rsidR="009A411A" w:rsidRPr="0010527F" w:rsidRDefault="009A411A" w:rsidP="009A411A">
      <w:pPr>
        <w:pBdr>
          <w:bottom w:val="single" w:sz="12" w:space="1" w:color="auto"/>
        </w:pBdr>
        <w:autoSpaceDE w:val="0"/>
        <w:autoSpaceDN w:val="0"/>
        <w:adjustRightInd w:val="0"/>
        <w:rPr>
          <w:rFonts w:ascii="Arial" w:hAnsi="Arial" w:cs="Arial"/>
          <w:color w:val="000000"/>
          <w:lang w:val="en-AU" w:eastAsia="en-AU"/>
        </w:rPr>
      </w:pPr>
      <w:permStart w:id="1630156305" w:edGrp="everyone"/>
      <w:r w:rsidRPr="0010527F">
        <w:rPr>
          <w:rFonts w:ascii="Arial" w:hAnsi="Arial" w:cs="Arial"/>
          <w:color w:val="000000"/>
          <w:lang w:eastAsia="en-AU"/>
        </w:rPr>
        <w:t>………………………………………………</w:t>
      </w:r>
      <w:permEnd w:id="1630156305"/>
    </w:p>
    <w:p w14:paraId="7508BE08" w14:textId="77777777" w:rsidR="009A411A" w:rsidRPr="0010527F" w:rsidRDefault="009A411A" w:rsidP="009A411A">
      <w:pPr>
        <w:pBdr>
          <w:bottom w:val="single" w:sz="12" w:space="1" w:color="auto"/>
        </w:pBdr>
        <w:autoSpaceDE w:val="0"/>
        <w:autoSpaceDN w:val="0"/>
        <w:adjustRightInd w:val="0"/>
        <w:jc w:val="center"/>
        <w:rPr>
          <w:rFonts w:ascii="Arial" w:hAnsi="Arial" w:cs="Arial"/>
          <w:color w:val="000000"/>
          <w:lang w:val="en-AU" w:eastAsia="en-AU"/>
        </w:rPr>
      </w:pPr>
    </w:p>
    <w:p w14:paraId="6B6F3476" w14:textId="77777777" w:rsidR="009A411A" w:rsidRPr="004B0A75" w:rsidRDefault="009A411A" w:rsidP="009A411A">
      <w:pPr>
        <w:autoSpaceDE w:val="0"/>
        <w:autoSpaceDN w:val="0"/>
        <w:adjustRightInd w:val="0"/>
        <w:rPr>
          <w:rFonts w:ascii="Arial" w:hAnsi="Arial" w:cs="Arial"/>
          <w:b/>
          <w:color w:val="000000"/>
          <w:sz w:val="22"/>
          <w:szCs w:val="22"/>
          <w:lang w:val="en-AU" w:eastAsia="en-AU"/>
        </w:rPr>
      </w:pPr>
      <w:r w:rsidRPr="004B0A75">
        <w:rPr>
          <w:rFonts w:ascii="Arial" w:hAnsi="Arial" w:cs="Arial"/>
          <w:b/>
          <w:color w:val="000000"/>
          <w:sz w:val="22"/>
          <w:szCs w:val="22"/>
          <w:lang w:eastAsia="en-AU"/>
        </w:rPr>
        <w:t>Pagsubaybay (opsyonal)</w:t>
      </w:r>
    </w:p>
    <w:p w14:paraId="243C80F0" w14:textId="77777777" w:rsidR="009A411A" w:rsidRPr="004B0A75" w:rsidRDefault="009A411A" w:rsidP="009A411A">
      <w:pPr>
        <w:autoSpaceDE w:val="0"/>
        <w:autoSpaceDN w:val="0"/>
        <w:adjustRightInd w:val="0"/>
        <w:rPr>
          <w:rFonts w:ascii="Arial" w:hAnsi="Arial" w:cs="Arial"/>
          <w:color w:val="000000"/>
          <w:sz w:val="28"/>
          <w:szCs w:val="28"/>
          <w:lang w:val="en-AU" w:eastAsia="en-AU"/>
        </w:rPr>
      </w:pPr>
    </w:p>
    <w:p w14:paraId="402B4A95" w14:textId="77777777" w:rsidR="009A411A" w:rsidRPr="004B0A75" w:rsidRDefault="009A411A" w:rsidP="009A411A">
      <w:pPr>
        <w:autoSpaceDE w:val="0"/>
        <w:autoSpaceDN w:val="0"/>
        <w:adjustRightInd w:val="0"/>
        <w:rPr>
          <w:rFonts w:ascii="Arial" w:hAnsi="Arial" w:cs="Arial"/>
          <w:color w:val="000000"/>
          <w:sz w:val="22"/>
          <w:szCs w:val="22"/>
          <w:lang w:val="en-AU" w:eastAsia="en-AU"/>
        </w:rPr>
      </w:pPr>
      <w:r w:rsidRPr="004B0A75">
        <w:rPr>
          <w:rFonts w:ascii="Arial" w:hAnsi="Arial" w:cs="Arial"/>
          <w:color w:val="000000"/>
          <w:sz w:val="22"/>
          <w:szCs w:val="22"/>
          <w:lang w:eastAsia="en-AU"/>
        </w:rPr>
        <w:t>Ibigay ang iyong mga detalye kung gusto mo kaming makipag-ugnayan sa iyo tungkol sa iyong feedback. Ang lahat ng feedback ay kumpidensyal.</w:t>
      </w:r>
    </w:p>
    <w:p w14:paraId="57D91656" w14:textId="77777777" w:rsidR="009A411A" w:rsidRPr="004B0A75" w:rsidRDefault="009A411A" w:rsidP="009A411A">
      <w:pPr>
        <w:autoSpaceDE w:val="0"/>
        <w:autoSpaceDN w:val="0"/>
        <w:adjustRightInd w:val="0"/>
        <w:rPr>
          <w:rFonts w:ascii="Arial" w:hAnsi="Arial" w:cs="Arial"/>
          <w:color w:val="000000"/>
          <w:sz w:val="32"/>
          <w:szCs w:val="32"/>
          <w:lang w:val="en-AU" w:eastAsia="en-AU"/>
        </w:rPr>
      </w:pPr>
    </w:p>
    <w:p w14:paraId="7654652F" w14:textId="79C224F9" w:rsidR="00E33E84" w:rsidRDefault="009A411A" w:rsidP="00E33E84">
      <w:pPr>
        <w:tabs>
          <w:tab w:val="right" w:leader="underscore" w:pos="8306"/>
        </w:tabs>
        <w:autoSpaceDE w:val="0"/>
        <w:autoSpaceDN w:val="0"/>
        <w:adjustRightInd w:val="0"/>
        <w:rPr>
          <w:rFonts w:ascii="Arial" w:hAnsi="Arial" w:cs="Arial"/>
          <w:color w:val="000000"/>
          <w:sz w:val="22"/>
          <w:szCs w:val="22"/>
          <w:lang w:eastAsia="en-AU"/>
        </w:rPr>
      </w:pPr>
      <w:r w:rsidRPr="004B0A75">
        <w:rPr>
          <w:rFonts w:ascii="Arial" w:hAnsi="Arial" w:cs="Arial"/>
          <w:color w:val="000000"/>
          <w:sz w:val="22"/>
          <w:szCs w:val="22"/>
          <w:lang w:eastAsia="en-AU"/>
        </w:rPr>
        <w:t xml:space="preserve">Pangalan: </w:t>
      </w:r>
      <w:r w:rsidR="00E33E84">
        <w:rPr>
          <w:rFonts w:ascii="Arial" w:hAnsi="Arial" w:cs="Arial"/>
          <w:color w:val="000000"/>
          <w:sz w:val="22"/>
          <w:szCs w:val="22"/>
          <w:lang w:eastAsia="en-AU"/>
        </w:rPr>
        <w:tab/>
      </w:r>
    </w:p>
    <w:p w14:paraId="3C07F352" w14:textId="77777777" w:rsidR="00E33E84" w:rsidRPr="00E33E84" w:rsidRDefault="00E33E84" w:rsidP="00E33E84">
      <w:pPr>
        <w:tabs>
          <w:tab w:val="right" w:leader="underscore" w:pos="8306"/>
        </w:tabs>
        <w:autoSpaceDE w:val="0"/>
        <w:autoSpaceDN w:val="0"/>
        <w:adjustRightInd w:val="0"/>
        <w:rPr>
          <w:rFonts w:ascii="Arial" w:hAnsi="Arial" w:cs="Arial"/>
          <w:color w:val="000000"/>
          <w:lang w:val="en-AU" w:eastAsia="en-AU"/>
        </w:rPr>
      </w:pPr>
    </w:p>
    <w:p w14:paraId="6F75574C" w14:textId="1EBAA7C0" w:rsidR="009A411A" w:rsidRPr="004B0A75" w:rsidRDefault="009A411A" w:rsidP="00E33E84">
      <w:pPr>
        <w:tabs>
          <w:tab w:val="right" w:leader="underscore" w:pos="8306"/>
        </w:tabs>
        <w:autoSpaceDE w:val="0"/>
        <w:autoSpaceDN w:val="0"/>
        <w:adjustRightInd w:val="0"/>
        <w:rPr>
          <w:rFonts w:ascii="Arial" w:hAnsi="Arial" w:cs="Arial"/>
          <w:color w:val="000000"/>
          <w:sz w:val="22"/>
          <w:szCs w:val="22"/>
          <w:lang w:val="en-AU" w:eastAsia="en-AU"/>
        </w:rPr>
      </w:pPr>
      <w:r w:rsidRPr="004B0A75">
        <w:rPr>
          <w:rFonts w:ascii="Arial" w:hAnsi="Arial" w:cs="Arial"/>
          <w:color w:val="000000"/>
          <w:sz w:val="22"/>
          <w:szCs w:val="22"/>
          <w:lang w:eastAsia="en-AU"/>
        </w:rPr>
        <w:t>Telepono:</w:t>
      </w:r>
      <w:r w:rsidR="00E33E84">
        <w:rPr>
          <w:rFonts w:ascii="Arial" w:hAnsi="Arial" w:cs="Arial"/>
          <w:color w:val="000000"/>
          <w:sz w:val="22"/>
          <w:szCs w:val="22"/>
          <w:lang w:eastAsia="en-AU"/>
        </w:rPr>
        <w:tab/>
      </w:r>
    </w:p>
    <w:p w14:paraId="03A2ECAF" w14:textId="77777777" w:rsidR="009A411A" w:rsidRPr="00E33E84" w:rsidRDefault="009A411A" w:rsidP="00E33E84">
      <w:pPr>
        <w:tabs>
          <w:tab w:val="right" w:leader="underscore" w:pos="8306"/>
        </w:tabs>
        <w:autoSpaceDE w:val="0"/>
        <w:autoSpaceDN w:val="0"/>
        <w:adjustRightInd w:val="0"/>
        <w:rPr>
          <w:rFonts w:ascii="Arial" w:hAnsi="Arial" w:cs="Arial"/>
          <w:color w:val="000000"/>
          <w:lang w:val="en-AU" w:eastAsia="en-AU"/>
        </w:rPr>
      </w:pPr>
    </w:p>
    <w:p w14:paraId="1C5EA29C" w14:textId="319D5107" w:rsidR="009A411A" w:rsidRPr="004B0A75" w:rsidRDefault="009A411A" w:rsidP="00E33E84">
      <w:pPr>
        <w:tabs>
          <w:tab w:val="right" w:leader="underscore" w:pos="8306"/>
        </w:tabs>
        <w:autoSpaceDE w:val="0"/>
        <w:autoSpaceDN w:val="0"/>
        <w:adjustRightInd w:val="0"/>
        <w:rPr>
          <w:rFonts w:ascii="Arial" w:hAnsi="Arial" w:cs="Arial"/>
          <w:color w:val="000000"/>
          <w:sz w:val="22"/>
          <w:szCs w:val="22"/>
          <w:lang w:val="en-AU" w:eastAsia="en-AU"/>
        </w:rPr>
      </w:pPr>
      <w:r w:rsidRPr="004B0A75">
        <w:rPr>
          <w:rFonts w:ascii="Arial" w:hAnsi="Arial" w:cs="Arial"/>
          <w:color w:val="000000"/>
          <w:sz w:val="22"/>
          <w:szCs w:val="22"/>
          <w:lang w:eastAsia="en-AU"/>
        </w:rPr>
        <w:t xml:space="preserve">Email: </w:t>
      </w:r>
      <w:r w:rsidR="00E33E84">
        <w:rPr>
          <w:rFonts w:ascii="Arial" w:hAnsi="Arial" w:cs="Arial"/>
          <w:color w:val="000000"/>
          <w:sz w:val="22"/>
          <w:szCs w:val="22"/>
          <w:lang w:eastAsia="en-AU"/>
        </w:rPr>
        <w:tab/>
      </w:r>
    </w:p>
    <w:p w14:paraId="7AEFA1BC" w14:textId="77777777" w:rsidR="00E33E84" w:rsidRDefault="00E33E84">
      <w:pPr>
        <w:spacing w:after="160" w:line="259" w:lineRule="auto"/>
        <w:rPr>
          <w:rFonts w:ascii="Arial" w:hAnsi="Arial"/>
          <w:b/>
          <w:bCs/>
          <w:color w:val="000000"/>
          <w:sz w:val="28"/>
          <w:szCs w:val="28"/>
          <w:lang w:val="en-AU" w:eastAsia="en-AU"/>
        </w:rPr>
      </w:pPr>
      <w:r>
        <w:rPr>
          <w:rFonts w:ascii="Arial" w:hAnsi="Arial"/>
          <w:color w:val="000000"/>
          <w:sz w:val="28"/>
          <w:szCs w:val="28"/>
          <w:lang w:val="en-AU" w:eastAsia="en-AU"/>
        </w:rPr>
        <w:br w:type="page"/>
      </w:r>
    </w:p>
    <w:p w14:paraId="55014E7C" w14:textId="180E62C3" w:rsidR="009A411A" w:rsidRDefault="004B0A75" w:rsidP="009A411A">
      <w:pPr>
        <w:pStyle w:val="Heading3"/>
        <w:shd w:val="clear" w:color="auto" w:fill="FFFFFF"/>
        <w:spacing w:before="0" w:after="0" w:line="264" w:lineRule="atLeast"/>
        <w:rPr>
          <w:rFonts w:ascii="Arial" w:hAnsi="Arial"/>
          <w:b w:val="0"/>
          <w:bCs w:val="0"/>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1030EF3B" wp14:editId="7A5899E2">
                <wp:simplePos x="0" y="0"/>
                <wp:positionH relativeFrom="margin">
                  <wp:posOffset>-8890</wp:posOffset>
                </wp:positionH>
                <wp:positionV relativeFrom="paragraph">
                  <wp:posOffset>242570</wp:posOffset>
                </wp:positionV>
                <wp:extent cx="5467350" cy="170116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01165"/>
                        </a:xfrm>
                        <a:prstGeom prst="rect">
                          <a:avLst/>
                        </a:prstGeom>
                        <a:solidFill>
                          <a:schemeClr val="bg1">
                            <a:lumMod val="75000"/>
                          </a:schemeClr>
                        </a:solidFill>
                        <a:ln w="9525">
                          <a:noFill/>
                          <a:miter lim="800000"/>
                          <a:headEnd/>
                          <a:tailEnd/>
                        </a:ln>
                        <a:effectLst/>
                      </wps:spPr>
                      <wps:txbx>
                        <w:txbxContent>
                          <w:p w14:paraId="1A3EC1D5" w14:textId="77777777" w:rsidR="004B0A75" w:rsidRDefault="004B0A75" w:rsidP="004B0A75">
                            <w:pPr>
                              <w:autoSpaceDE w:val="0"/>
                              <w:autoSpaceDN w:val="0"/>
                              <w:adjustRightInd w:val="0"/>
                              <w:rPr>
                                <w:rFonts w:ascii="Arial" w:hAnsi="Arial" w:cs="Arial"/>
                                <w:b/>
                                <w:color w:val="000000"/>
                                <w:sz w:val="22"/>
                                <w:szCs w:val="22"/>
                                <w:lang w:val="en-AU" w:eastAsia="en-AU"/>
                              </w:rPr>
                            </w:pPr>
                          </w:p>
                          <w:p w14:paraId="749EC06C" w14:textId="3C08F9FE" w:rsidR="004B0A75" w:rsidRPr="00E33E84" w:rsidRDefault="004B0A75" w:rsidP="00E33E84">
                            <w:pPr>
                              <w:autoSpaceDE w:val="0"/>
                              <w:autoSpaceDN w:val="0"/>
                              <w:adjustRightInd w:val="0"/>
                              <w:ind w:left="360" w:right="932"/>
                              <w:rPr>
                                <w:rFonts w:ascii="Arial" w:hAnsi="Arial" w:cs="Arial"/>
                                <w:b/>
                                <w:color w:val="000000"/>
                                <w:sz w:val="22"/>
                                <w:szCs w:val="22"/>
                                <w:lang w:val="en-AU" w:eastAsia="en-AU"/>
                              </w:rPr>
                            </w:pPr>
                            <w:r w:rsidRPr="00E33E84">
                              <w:rPr>
                                <w:rFonts w:ascii="Arial" w:hAnsi="Arial" w:cs="Arial"/>
                                <w:b/>
                                <w:color w:val="000000"/>
                                <w:sz w:val="22"/>
                                <w:szCs w:val="22"/>
                                <w:lang w:eastAsia="en-AU"/>
                              </w:rPr>
                              <w:t>Narito ang aasahan pagkatapos maibigay ang iyong feedback sa serbisyo:</w:t>
                            </w:r>
                          </w:p>
                          <w:p w14:paraId="0948EA58" w14:textId="77777777" w:rsidR="004B0A75" w:rsidRPr="00E33E84" w:rsidRDefault="004B0A75" w:rsidP="00E33E84">
                            <w:pPr>
                              <w:pStyle w:val="ListParagraph"/>
                              <w:autoSpaceDE w:val="0"/>
                              <w:autoSpaceDN w:val="0"/>
                              <w:adjustRightInd w:val="0"/>
                              <w:ind w:left="1080" w:right="932"/>
                              <w:rPr>
                                <w:rFonts w:ascii="Arial" w:hAnsi="Arial" w:cs="Arial"/>
                                <w:color w:val="000000"/>
                                <w:sz w:val="22"/>
                                <w:szCs w:val="22"/>
                                <w:lang w:val="en-AU" w:eastAsia="en-AU"/>
                              </w:rPr>
                            </w:pPr>
                          </w:p>
                          <w:p w14:paraId="4D52F63A" w14:textId="77777777" w:rsidR="004B0A75" w:rsidRPr="00E33E84" w:rsidRDefault="004B0A75" w:rsidP="00E33E84">
                            <w:pPr>
                              <w:pStyle w:val="ListParagraph"/>
                              <w:numPr>
                                <w:ilvl w:val="0"/>
                                <w:numId w:val="1"/>
                              </w:numPr>
                              <w:autoSpaceDE w:val="0"/>
                              <w:autoSpaceDN w:val="0"/>
                              <w:adjustRightInd w:val="0"/>
                              <w:ind w:left="1080" w:right="932"/>
                              <w:rPr>
                                <w:rFonts w:ascii="Arial" w:hAnsi="Arial" w:cs="Arial"/>
                                <w:color w:val="000000"/>
                                <w:sz w:val="22"/>
                                <w:szCs w:val="22"/>
                                <w:lang w:val="en-AU" w:eastAsia="en-AU"/>
                              </w:rPr>
                            </w:pPr>
                            <w:r w:rsidRPr="00E33E84">
                              <w:rPr>
                                <w:rFonts w:ascii="Arial" w:hAnsi="Arial" w:cs="Arial"/>
                                <w:color w:val="000000"/>
                                <w:sz w:val="22"/>
                                <w:szCs w:val="22"/>
                                <w:lang w:eastAsia="en-AU"/>
                              </w:rPr>
                              <w:t>Ang iyong feedback ay natanggap at kinikilala</w:t>
                            </w:r>
                          </w:p>
                          <w:p w14:paraId="02BCFB1F" w14:textId="3F6B69D4" w:rsidR="004B0A75" w:rsidRPr="00E33E84" w:rsidRDefault="004B0A75" w:rsidP="00E33E84">
                            <w:pPr>
                              <w:pStyle w:val="ListParagraph"/>
                              <w:numPr>
                                <w:ilvl w:val="0"/>
                                <w:numId w:val="1"/>
                              </w:numPr>
                              <w:autoSpaceDE w:val="0"/>
                              <w:autoSpaceDN w:val="0"/>
                              <w:adjustRightInd w:val="0"/>
                              <w:ind w:left="1080" w:right="932"/>
                              <w:rPr>
                                <w:rFonts w:ascii="Arial" w:hAnsi="Arial" w:cs="Arial"/>
                                <w:color w:val="000000"/>
                                <w:sz w:val="22"/>
                                <w:szCs w:val="22"/>
                                <w:lang w:val="en-AU" w:eastAsia="en-AU"/>
                              </w:rPr>
                            </w:pPr>
                            <w:r w:rsidRPr="00E33E84">
                              <w:rPr>
                                <w:rFonts w:ascii="Arial" w:hAnsi="Arial" w:cs="Arial"/>
                                <w:color w:val="000000"/>
                                <w:sz w:val="22"/>
                                <w:szCs w:val="22"/>
                                <w:lang w:eastAsia="en-AU"/>
                              </w:rPr>
                              <w:t xml:space="preserve">Kung kinakailangan, isang tao mula sa serbisyo ang </w:t>
                            </w:r>
                            <w:r w:rsidRPr="00E33E84">
                              <w:rPr>
                                <w:rFonts w:ascii="Arial" w:hAnsi="Arial" w:cs="Arial"/>
                                <w:color w:val="000000"/>
                                <w:sz w:val="22"/>
                                <w:szCs w:val="22"/>
                                <w:lang w:eastAsia="en-AU"/>
                              </w:rPr>
                              <w:br/>
                              <w:t xml:space="preserve">makikipag-ugnayan sa iyo upang talakayin pa ito </w:t>
                            </w:r>
                          </w:p>
                          <w:p w14:paraId="26FA84E4" w14:textId="0752CA03" w:rsidR="004B0A75" w:rsidRPr="00E33E84" w:rsidRDefault="004B0A75" w:rsidP="00E33E84">
                            <w:pPr>
                              <w:pStyle w:val="ListParagraph"/>
                              <w:numPr>
                                <w:ilvl w:val="0"/>
                                <w:numId w:val="1"/>
                              </w:numPr>
                              <w:autoSpaceDE w:val="0"/>
                              <w:autoSpaceDN w:val="0"/>
                              <w:adjustRightInd w:val="0"/>
                              <w:ind w:left="1080" w:right="932"/>
                              <w:rPr>
                                <w:rFonts w:ascii="Arial" w:hAnsi="Arial" w:cs="Arial"/>
                                <w:color w:val="000000"/>
                                <w:sz w:val="22"/>
                                <w:szCs w:val="22"/>
                                <w:lang w:val="en-AU" w:eastAsia="en-AU"/>
                              </w:rPr>
                            </w:pPr>
                            <w:r w:rsidRPr="00E33E84">
                              <w:rPr>
                                <w:rFonts w:ascii="Arial" w:hAnsi="Arial" w:cs="Arial"/>
                                <w:color w:val="000000"/>
                                <w:sz w:val="22"/>
                                <w:szCs w:val="22"/>
                                <w:lang w:eastAsia="en-AU"/>
                              </w:rPr>
                              <w:t>Gagamitin ng serbisyo ang iyong feedback para matutunan kung paano ito mapapabuti</w:t>
                            </w:r>
                          </w:p>
                          <w:p w14:paraId="73C8F43F" w14:textId="77777777" w:rsidR="004B0A75" w:rsidRDefault="004B0A75" w:rsidP="004B0A75">
                            <w:pPr>
                              <w:autoSpaceDE w:val="0"/>
                              <w:autoSpaceDN w:val="0"/>
                              <w:adjustRightInd w:val="0"/>
                              <w:rPr>
                                <w:rFonts w:ascii="Arial" w:hAnsi="Arial" w:cs="Arial"/>
                                <w:color w:val="000000"/>
                                <w:lang w:val="en-AU" w:eastAsia="en-AU"/>
                              </w:rPr>
                            </w:pPr>
                          </w:p>
                          <w:p w14:paraId="7F4F086C" w14:textId="77777777" w:rsidR="004B0A75" w:rsidRDefault="004B0A75" w:rsidP="004B0A75"/>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1030EF3B" id="Text Box 2" o:spid="_x0000_s1026" type="#_x0000_t202" style="position:absolute;margin-left:-.7pt;margin-top:19.1pt;width:430.5pt;height:133.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" fillcolor="#bfbfbf [2412]" stroked="f">
                <v:textbox>
                  <w:txbxContent>
                    <w:p w14:paraId="1A3EC1D5" w14:textId="77777777" w:rsidR="004B0A75" w:rsidRDefault="004B0A75" w:rsidP="004B0A75">
                      <w:pPr>
                        <w:autoSpaceDE w:val="0"/>
                        <w:autoSpaceDN w:val="0"/>
                        <w:adjustRightInd w:val="0"/>
                        <w:rPr>
                          <w:rFonts w:ascii="Arial" w:hAnsi="Arial" w:cs="Arial"/>
                          <w:b/>
                          <w:color w:val="000000"/>
                          <w:sz w:val="22"/>
                          <w:szCs w:val="22"/>
                          <w:lang w:val="en-AU" w:eastAsia="en-AU"/>
                        </w:rPr>
                      </w:pPr>
                    </w:p>
                    <w:p w14:paraId="749EC06C" w14:textId="3C08F9FE" w:rsidR="004B0A75" w:rsidRPr="00E33E84" w:rsidRDefault="004B0A75" w:rsidP="00E33E84">
                      <w:pPr>
                        <w:autoSpaceDE w:val="0"/>
                        <w:autoSpaceDN w:val="0"/>
                        <w:adjustRightInd w:val="0"/>
                        <w:ind w:left="360" w:right="932"/>
                        <w:rPr>
                          <w:rFonts w:ascii="Arial" w:hAnsi="Arial" w:cs="Arial"/>
                          <w:b/>
                          <w:color w:val="000000"/>
                          <w:sz w:val="22"/>
                          <w:szCs w:val="22"/>
                          <w:lang w:val="en-AU" w:eastAsia="en-AU"/>
                        </w:rPr>
                      </w:pPr>
                      <w:r w:rsidRPr="00E33E84">
                        <w:rPr>
                          <w:rFonts w:ascii="Arial" w:hAnsi="Arial" w:cs="Arial"/>
                          <w:b/>
                          <w:color w:val="000000"/>
                          <w:sz w:val="22"/>
                          <w:szCs w:val="22"/>
                          <w:lang w:eastAsia="en-AU"/>
                        </w:rPr>
                        <w:t>Narito ang aasahan pagkatapos maibigay ang iyong feedback sa serbisyo:</w:t>
                      </w:r>
                    </w:p>
                    <w:p w14:paraId="0948EA58" w14:textId="77777777" w:rsidR="004B0A75" w:rsidRPr="00E33E84" w:rsidRDefault="004B0A75" w:rsidP="00E33E84">
                      <w:pPr>
                        <w:pStyle w:val="ListParagraph"/>
                        <w:autoSpaceDE w:val="0"/>
                        <w:autoSpaceDN w:val="0"/>
                        <w:adjustRightInd w:val="0"/>
                        <w:ind w:left="1080" w:right="932"/>
                        <w:rPr>
                          <w:rFonts w:ascii="Arial" w:hAnsi="Arial" w:cs="Arial"/>
                          <w:color w:val="000000"/>
                          <w:sz w:val="22"/>
                          <w:szCs w:val="22"/>
                          <w:lang w:val="en-AU" w:eastAsia="en-AU"/>
                        </w:rPr>
                      </w:pPr>
                    </w:p>
                    <w:p w14:paraId="4D52F63A" w14:textId="77777777" w:rsidR="004B0A75" w:rsidRPr="00E33E84" w:rsidRDefault="004B0A75" w:rsidP="00E33E84">
                      <w:pPr>
                        <w:pStyle w:val="ListParagraph"/>
                        <w:numPr>
                          <w:ilvl w:val="0"/>
                          <w:numId w:val="1"/>
                        </w:numPr>
                        <w:autoSpaceDE w:val="0"/>
                        <w:autoSpaceDN w:val="0"/>
                        <w:adjustRightInd w:val="0"/>
                        <w:ind w:left="1080" w:right="932"/>
                        <w:rPr>
                          <w:rFonts w:ascii="Arial" w:hAnsi="Arial" w:cs="Arial"/>
                          <w:color w:val="000000"/>
                          <w:sz w:val="22"/>
                          <w:szCs w:val="22"/>
                          <w:lang w:val="en-AU" w:eastAsia="en-AU"/>
                        </w:rPr>
                      </w:pPr>
                      <w:r w:rsidRPr="00E33E84">
                        <w:rPr>
                          <w:rFonts w:ascii="Arial" w:hAnsi="Arial" w:cs="Arial"/>
                          <w:color w:val="000000"/>
                          <w:sz w:val="22"/>
                          <w:szCs w:val="22"/>
                          <w:lang w:eastAsia="en-AU"/>
                        </w:rPr>
                        <w:t>Ang iyong feedback ay natanggap at kinikilala</w:t>
                      </w:r>
                    </w:p>
                    <w:p w14:paraId="02BCFB1F" w14:textId="3F6B69D4" w:rsidR="004B0A75" w:rsidRPr="00E33E84" w:rsidRDefault="004B0A75" w:rsidP="00E33E84">
                      <w:pPr>
                        <w:pStyle w:val="ListParagraph"/>
                        <w:numPr>
                          <w:ilvl w:val="0"/>
                          <w:numId w:val="1"/>
                        </w:numPr>
                        <w:autoSpaceDE w:val="0"/>
                        <w:autoSpaceDN w:val="0"/>
                        <w:adjustRightInd w:val="0"/>
                        <w:ind w:left="1080" w:right="932"/>
                        <w:rPr>
                          <w:rFonts w:ascii="Arial" w:hAnsi="Arial" w:cs="Arial"/>
                          <w:color w:val="000000"/>
                          <w:sz w:val="22"/>
                          <w:szCs w:val="22"/>
                          <w:lang w:val="en-AU" w:eastAsia="en-AU"/>
                        </w:rPr>
                      </w:pPr>
                      <w:r w:rsidRPr="00E33E84">
                        <w:rPr>
                          <w:rFonts w:ascii="Arial" w:hAnsi="Arial" w:cs="Arial"/>
                          <w:color w:val="000000"/>
                          <w:sz w:val="22"/>
                          <w:szCs w:val="22"/>
                          <w:lang w:eastAsia="en-AU"/>
                        </w:rPr>
                        <w:t xml:space="preserve">Kung kinakailangan, isang tao mula sa serbisyo ang </w:t>
                      </w:r>
                      <w:r w:rsidRPr="00E33E84">
                        <w:rPr>
                          <w:rFonts w:ascii="Arial" w:hAnsi="Arial" w:cs="Arial"/>
                          <w:color w:val="000000"/>
                          <w:sz w:val="22"/>
                          <w:szCs w:val="22"/>
                          <w:lang w:eastAsia="en-AU"/>
                        </w:rPr>
                        <w:br/>
                        <w:t xml:space="preserve">makikipag-ugnayan sa iyo upang talakayin pa ito </w:t>
                      </w:r>
                    </w:p>
                    <w:p w14:paraId="26FA84E4" w14:textId="0752CA03" w:rsidR="004B0A75" w:rsidRPr="00E33E84" w:rsidRDefault="004B0A75" w:rsidP="00E33E84">
                      <w:pPr>
                        <w:pStyle w:val="ListParagraph"/>
                        <w:numPr>
                          <w:ilvl w:val="0"/>
                          <w:numId w:val="1"/>
                        </w:numPr>
                        <w:autoSpaceDE w:val="0"/>
                        <w:autoSpaceDN w:val="0"/>
                        <w:adjustRightInd w:val="0"/>
                        <w:ind w:left="1080" w:right="932"/>
                        <w:rPr>
                          <w:rFonts w:ascii="Arial" w:hAnsi="Arial" w:cs="Arial"/>
                          <w:color w:val="000000"/>
                          <w:sz w:val="22"/>
                          <w:szCs w:val="22"/>
                          <w:lang w:val="en-AU" w:eastAsia="en-AU"/>
                        </w:rPr>
                      </w:pPr>
                      <w:r w:rsidRPr="00E33E84">
                        <w:rPr>
                          <w:rFonts w:ascii="Arial" w:hAnsi="Arial" w:cs="Arial"/>
                          <w:color w:val="000000"/>
                          <w:sz w:val="22"/>
                          <w:szCs w:val="22"/>
                          <w:lang w:eastAsia="en-AU"/>
                        </w:rPr>
                        <w:t>Gagamitin ng serbisyo ang iyong feedback para matutunan kung paano ito mapapabuti</w:t>
                      </w:r>
                    </w:p>
                    <w:p w14:paraId="73C8F43F" w14:textId="77777777" w:rsidR="004B0A75" w:rsidRDefault="004B0A75" w:rsidP="004B0A75">
                      <w:pPr>
                        <w:autoSpaceDE w:val="0"/>
                        <w:autoSpaceDN w:val="0"/>
                        <w:adjustRightInd w:val="0"/>
                        <w:rPr>
                          <w:rFonts w:ascii="Arial" w:hAnsi="Arial" w:cs="Arial"/>
                          <w:color w:val="000000"/>
                          <w:lang w:val="en-AU" w:eastAsia="en-AU"/>
                        </w:rPr>
                      </w:pPr>
                    </w:p>
                    <w:p w14:paraId="7F4F086C" w14:textId="77777777" w:rsidR="004B0A75" w:rsidRDefault="004B0A75" w:rsidP="004B0A75"/>
                  </w:txbxContent>
                </v:textbox>
                <w10:wrap type="square" anchorx="margin"/>
              </v:shape>
            </w:pict>
          </mc:Fallback>
        </mc:AlternateContent>
      </w:r>
    </w:p>
    <w:p w14:paraId="69977CD6" w14:textId="77777777" w:rsidR="00E33E84" w:rsidRPr="00C90298" w:rsidRDefault="00E33E84" w:rsidP="00E33E84">
      <w:pPr>
        <w:rPr>
          <w:lang w:val="en-AU" w:eastAsia="en-AU"/>
        </w:rPr>
      </w:pPr>
    </w:p>
    <w:p w14:paraId="739D1B18" w14:textId="77777777" w:rsidR="00E33E84" w:rsidRDefault="00E33E84" w:rsidP="00E33E84">
      <w:pPr>
        <w:rPr>
          <w:lang w:val="en-AU" w:eastAsia="en-AU"/>
        </w:rPr>
      </w:pPr>
    </w:p>
    <w:p w14:paraId="6D25637F" w14:textId="77777777" w:rsidR="00E33E84" w:rsidRDefault="00E33E84" w:rsidP="00E33E84">
      <w:pPr>
        <w:rPr>
          <w:lang w:val="en-AU" w:eastAsia="en-AU"/>
        </w:rPr>
      </w:pPr>
    </w:p>
    <w:p w14:paraId="4E670209" w14:textId="77777777" w:rsidR="00E33E84" w:rsidRDefault="00E33E84" w:rsidP="00E33E84">
      <w:pPr>
        <w:rPr>
          <w:lang w:val="en-AU" w:eastAsia="en-AU"/>
        </w:rPr>
      </w:pPr>
    </w:p>
    <w:p w14:paraId="3480DD70" w14:textId="77777777" w:rsidR="009A411A" w:rsidRPr="004B0A75" w:rsidRDefault="009A411A" w:rsidP="004B0A75">
      <w:pPr>
        <w:pStyle w:val="Heading3"/>
        <w:shd w:val="clear" w:color="auto" w:fill="FFFFFF"/>
        <w:spacing w:before="0" w:after="20"/>
        <w:rPr>
          <w:rFonts w:ascii="Arial" w:hAnsi="Arial"/>
          <w:b w:val="0"/>
          <w:bCs w:val="0"/>
          <w:color w:val="000000"/>
          <w:sz w:val="22"/>
          <w:szCs w:val="22"/>
          <w:lang w:val="en-AU" w:eastAsia="en-AU"/>
        </w:rPr>
      </w:pPr>
      <w:r w:rsidRPr="004B0A75">
        <w:rPr>
          <w:rFonts w:ascii="Arial" w:hAnsi="Arial"/>
          <w:b w:val="0"/>
          <w:bCs w:val="0"/>
          <w:color w:val="000000"/>
          <w:sz w:val="22"/>
          <w:szCs w:val="22"/>
          <w:lang w:eastAsia="en-AU"/>
        </w:rPr>
        <w:t xml:space="preserve">Kung hindi mo mareresolba ang iyong feedback sa service provider, maaari kang makipag-ugnayan sa Aged Care Quality and Safety Commission sa </w:t>
      </w:r>
      <w:r w:rsidRPr="004B0A75">
        <w:rPr>
          <w:rFonts w:ascii="Arial" w:hAnsi="Arial"/>
          <w:color w:val="000000"/>
          <w:sz w:val="22"/>
          <w:szCs w:val="22"/>
          <w:lang w:eastAsia="en-AU"/>
        </w:rPr>
        <w:t>1800 951 822</w:t>
      </w:r>
      <w:r w:rsidRPr="004B0A75">
        <w:rPr>
          <w:rFonts w:ascii="Arial" w:hAnsi="Arial"/>
          <w:b w:val="0"/>
          <w:bCs w:val="0"/>
          <w:color w:val="000000"/>
          <w:sz w:val="22"/>
          <w:szCs w:val="22"/>
          <w:lang w:eastAsia="en-AU"/>
        </w:rPr>
        <w:t xml:space="preserve">. Kung kailangan mo ng interpreter tumawag sa 131 450 (Translating and Interpreting Service (TIS) National). </w:t>
      </w:r>
    </w:p>
    <w:p w14:paraId="4EBBCE74" w14:textId="77777777" w:rsidR="009A411A" w:rsidRPr="008C4C2D" w:rsidRDefault="009A411A" w:rsidP="009A411A">
      <w:pPr>
        <w:rPr>
          <w:rFonts w:ascii="Arial" w:hAnsi="Arial" w:cs="Arial"/>
          <w:lang w:val="en-AU" w:eastAsia="en-AU"/>
        </w:rPr>
      </w:pPr>
    </w:p>
    <w:p w14:paraId="15EC1DE5" w14:textId="77777777" w:rsidR="009A411A" w:rsidRDefault="009A411A" w:rsidP="009A411A">
      <w:pPr>
        <w:rPr>
          <w:lang w:val="en-AU" w:eastAsia="en-AU"/>
        </w:rPr>
      </w:pPr>
    </w:p>
    <w:p w14:paraId="1E43A74C" w14:textId="77777777" w:rsidR="009A411A" w:rsidRDefault="009A411A" w:rsidP="009A411A">
      <w:pPr>
        <w:rPr>
          <w:lang w:val="en-AU" w:eastAsia="en-AU"/>
        </w:rPr>
      </w:pPr>
    </w:p>
    <w:p w14:paraId="2475BE91" w14:textId="77777777" w:rsidR="009A411A" w:rsidRDefault="009A411A" w:rsidP="009A411A">
      <w:pPr>
        <w:rPr>
          <w:lang w:val="en-AU" w:eastAsia="en-AU"/>
        </w:rPr>
      </w:pPr>
    </w:p>
    <w:p w14:paraId="541C7DBE" w14:textId="77777777" w:rsidR="009A411A" w:rsidRDefault="009A411A" w:rsidP="009A411A">
      <w:pPr>
        <w:rPr>
          <w:lang w:val="en-AU" w:eastAsia="en-AU"/>
        </w:rPr>
      </w:pPr>
    </w:p>
    <w:p w14:paraId="6410BD49" w14:textId="77777777" w:rsidR="009A411A" w:rsidRPr="008E389E" w:rsidRDefault="009A411A" w:rsidP="009A411A">
      <w:pPr>
        <w:rPr>
          <w:lang w:val="en-AU" w:eastAsia="en-AU"/>
        </w:rPr>
      </w:pPr>
    </w:p>
    <w:p w14:paraId="713A7C7F" w14:textId="764D47EC" w:rsidR="009A411A" w:rsidRPr="004B0A75" w:rsidRDefault="009A411A" w:rsidP="009A411A">
      <w:pPr>
        <w:pStyle w:val="NormalWeb"/>
        <w:shd w:val="clear" w:color="auto" w:fill="FFFFFF"/>
        <w:spacing w:before="0" w:beforeAutospacing="0" w:after="240" w:afterAutospacing="0"/>
        <w:jc w:val="center"/>
        <w:rPr>
          <w:rFonts w:ascii="Arial" w:hAnsi="Arial" w:cs="Arial"/>
          <w:color w:val="000000"/>
          <w:sz w:val="28"/>
          <w:szCs w:val="28"/>
        </w:rPr>
      </w:pPr>
      <w:r w:rsidRPr="004B0A75">
        <w:rPr>
          <w:rFonts w:ascii="Arial" w:hAnsi="Arial" w:cs="Arial"/>
          <w:b/>
          <w:color w:val="000000"/>
          <w:sz w:val="28"/>
          <w:szCs w:val="28"/>
        </w:rPr>
        <w:t>Salamat sa paglalaan ng oras upang magbigay ng feedback tungkol sa aming serbisyo.</w:t>
      </w:r>
    </w:p>
    <w:p w14:paraId="79132203" w14:textId="77777777" w:rsidR="00FA41D6" w:rsidRPr="009A411A" w:rsidRDefault="00FA41D6">
      <w:pPr>
        <w:rPr>
          <w:lang w:val="en-AU"/>
        </w:rPr>
      </w:pPr>
    </w:p>
    <w:sectPr w:rsidR="00FA41D6" w:rsidRPr="009A411A"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95E88" w14:textId="77777777" w:rsidR="00FA2361" w:rsidRDefault="00FA2361" w:rsidP="009A411A">
      <w:r>
        <w:separator/>
      </w:r>
    </w:p>
  </w:endnote>
  <w:endnote w:type="continuationSeparator" w:id="0">
    <w:p w14:paraId="365B244A" w14:textId="77777777" w:rsidR="00FA2361" w:rsidRDefault="00FA2361" w:rsidP="009A4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0428B" w14:textId="77777777" w:rsidR="00A94400" w:rsidRDefault="00A94400" w:rsidP="00A94400">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394585DE" w14:textId="10EC51E6" w:rsidR="00A94400" w:rsidRPr="00F4070D" w:rsidRDefault="00A94400" w:rsidP="00A94400">
    <w:pPr>
      <w:spacing w:after="80"/>
      <w:rPr>
        <w:rFonts w:asciiTheme="minorBidi" w:hAnsiTheme="minorBidi" w:cstheme="minorBidi"/>
        <w:sz w:val="16"/>
        <w:szCs w:val="16"/>
      </w:rPr>
    </w:pPr>
    <w:r w:rsidRPr="00A94400">
      <w:rPr>
        <w:rFonts w:asciiTheme="minorBidi" w:hAnsiTheme="minorBidi" w:cstheme="minorBidi"/>
        <w:sz w:val="16"/>
        <w:szCs w:val="16"/>
      </w:rPr>
      <w:t xml:space="preserve">Ang dokumentong ito ay binuo ng Center for Cultural Diversity in Aging na may pagpopondo mula sa Department of Health and Aged Care, at makukuha sa </w:t>
    </w:r>
    <w:hyperlink r:id="rId2" w:history="1">
      <w:r w:rsidRPr="00817F82">
        <w:rPr>
          <w:rStyle w:val="Hyperlink"/>
          <w:rFonts w:ascii="Arial" w:hAnsi="Arial" w:cs="Arial"/>
          <w:sz w:val="16"/>
          <w:szCs w:val="16"/>
          <w:lang w:val="en-AU" w:eastAsia="en-AU"/>
        </w:rPr>
        <w:t>www.culturaldiversity.com.au</w:t>
      </w:r>
    </w:hyperlink>
  </w:p>
  <w:p w14:paraId="3B2D7868" w14:textId="77777777" w:rsidR="00A94400" w:rsidRPr="003F0B57" w:rsidRDefault="00A94400" w:rsidP="00A94400">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65215369" w14:textId="77777777" w:rsidR="00494200" w:rsidRPr="00A94400" w:rsidRDefault="00494200" w:rsidP="00A944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8FA2" w14:textId="77777777" w:rsidR="00A94400" w:rsidRPr="00F4070D" w:rsidRDefault="00A94400" w:rsidP="00A94400">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2D0FD4E4" wp14:editId="5366F2DD">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69CC2D2A" w14:textId="54DCFD35" w:rsidR="00A94400" w:rsidRDefault="00A94400" w:rsidP="00A94400">
    <w:pPr>
      <w:spacing w:after="60" w:line="216" w:lineRule="auto"/>
      <w:ind w:left="1843"/>
      <w:jc w:val="right"/>
      <w:rPr>
        <w:rStyle w:val="Hyperlink"/>
        <w:rFonts w:asciiTheme="minorHAnsi" w:hAnsiTheme="minorHAnsi" w:cstheme="minorHAnsi"/>
        <w:b/>
        <w:color w:val="F68100"/>
        <w:sz w:val="22"/>
        <w:lang w:val="nl-NL"/>
      </w:rPr>
    </w:pPr>
    <w:r w:rsidRPr="00A94400">
      <w:rPr>
        <w:rFonts w:asciiTheme="minorHAnsi" w:hAnsiTheme="minorHAnsi" w:cstheme="minorHAnsi"/>
        <w:color w:val="000000"/>
        <w:sz w:val="15"/>
        <w:szCs w:val="15"/>
        <w:lang w:val="nl-NL" w:eastAsia="en-AU"/>
      </w:rPr>
      <w:t>Ang dokumentong ito ay binuo ng Center for Cultural Diversity in Aging na may pagpopondo mula sa Department of Health and Aged Care, at makukuha sa</w:t>
    </w:r>
    <w:r w:rsidRPr="00F4070D">
      <w:rPr>
        <w:rFonts w:asciiTheme="minorHAnsi" w:hAnsiTheme="minorHAnsi" w:cstheme="minorHAnsi"/>
        <w:color w:val="000000"/>
        <w:sz w:val="16"/>
        <w:szCs w:val="16"/>
        <w:lang w:val="nl-NL" w:eastAsia="en-AU"/>
      </w:rPr>
      <w:t xml:space="preserve"> </w:t>
    </w:r>
    <w:hyperlink r:id="rId3" w:history="1">
      <w:r w:rsidRPr="00F4070D">
        <w:rPr>
          <w:rStyle w:val="Hyperlink"/>
          <w:rFonts w:asciiTheme="minorHAnsi" w:hAnsiTheme="minorHAnsi" w:cstheme="minorHAnsi"/>
          <w:b/>
          <w:color w:val="F68100"/>
          <w:sz w:val="22"/>
          <w:lang w:val="nl-NL"/>
        </w:rPr>
        <w:t>www.culturaldiversity.com.au</w:t>
      </w:r>
    </w:hyperlink>
  </w:p>
  <w:p w14:paraId="58ED9313" w14:textId="77777777" w:rsidR="00A94400" w:rsidRPr="00523FEC" w:rsidRDefault="00A94400" w:rsidP="00A94400">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51AC60DB" w14:textId="77777777" w:rsidR="00494200" w:rsidRPr="00A94400" w:rsidRDefault="00494200" w:rsidP="00A94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CD5F9" w14:textId="77777777" w:rsidR="00FA2361" w:rsidRDefault="00FA2361" w:rsidP="009A411A">
      <w:r>
        <w:separator/>
      </w:r>
    </w:p>
  </w:footnote>
  <w:footnote w:type="continuationSeparator" w:id="0">
    <w:p w14:paraId="6FA0225C" w14:textId="77777777" w:rsidR="00FA2361" w:rsidRDefault="00FA2361" w:rsidP="009A41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B1FC8020">
      <w:start w:val="1"/>
      <w:numFmt w:val="decimal"/>
      <w:lvlText w:val="%1."/>
      <w:lvlJc w:val="left"/>
      <w:pPr>
        <w:ind w:left="720" w:hanging="360"/>
      </w:pPr>
      <w:rPr>
        <w:rFonts w:hint="default"/>
        <w:b/>
      </w:rPr>
    </w:lvl>
    <w:lvl w:ilvl="1" w:tplc="B5F4C460" w:tentative="1">
      <w:start w:val="1"/>
      <w:numFmt w:val="lowerLetter"/>
      <w:lvlText w:val="%2."/>
      <w:lvlJc w:val="left"/>
      <w:pPr>
        <w:ind w:left="1440" w:hanging="360"/>
      </w:pPr>
    </w:lvl>
    <w:lvl w:ilvl="2" w:tplc="20FE0E84" w:tentative="1">
      <w:start w:val="1"/>
      <w:numFmt w:val="lowerRoman"/>
      <w:lvlText w:val="%3."/>
      <w:lvlJc w:val="right"/>
      <w:pPr>
        <w:ind w:left="2160" w:hanging="180"/>
      </w:pPr>
    </w:lvl>
    <w:lvl w:ilvl="3" w:tplc="25CA3D08" w:tentative="1">
      <w:start w:val="1"/>
      <w:numFmt w:val="decimal"/>
      <w:lvlText w:val="%4."/>
      <w:lvlJc w:val="left"/>
      <w:pPr>
        <w:ind w:left="2880" w:hanging="360"/>
      </w:pPr>
    </w:lvl>
    <w:lvl w:ilvl="4" w:tplc="B1F490FA" w:tentative="1">
      <w:start w:val="1"/>
      <w:numFmt w:val="lowerLetter"/>
      <w:lvlText w:val="%5."/>
      <w:lvlJc w:val="left"/>
      <w:pPr>
        <w:ind w:left="3600" w:hanging="360"/>
      </w:pPr>
    </w:lvl>
    <w:lvl w:ilvl="5" w:tplc="2918D398" w:tentative="1">
      <w:start w:val="1"/>
      <w:numFmt w:val="lowerRoman"/>
      <w:lvlText w:val="%6."/>
      <w:lvlJc w:val="right"/>
      <w:pPr>
        <w:ind w:left="4320" w:hanging="180"/>
      </w:pPr>
    </w:lvl>
    <w:lvl w:ilvl="6" w:tplc="03E0E566" w:tentative="1">
      <w:start w:val="1"/>
      <w:numFmt w:val="decimal"/>
      <w:lvlText w:val="%7."/>
      <w:lvlJc w:val="left"/>
      <w:pPr>
        <w:ind w:left="5040" w:hanging="360"/>
      </w:pPr>
    </w:lvl>
    <w:lvl w:ilvl="7" w:tplc="314C8B38" w:tentative="1">
      <w:start w:val="1"/>
      <w:numFmt w:val="lowerLetter"/>
      <w:lvlText w:val="%8."/>
      <w:lvlJc w:val="left"/>
      <w:pPr>
        <w:ind w:left="5760" w:hanging="360"/>
      </w:pPr>
    </w:lvl>
    <w:lvl w:ilvl="8" w:tplc="57222E6C" w:tentative="1">
      <w:start w:val="1"/>
      <w:numFmt w:val="lowerRoman"/>
      <w:lvlText w:val="%9."/>
      <w:lvlJc w:val="right"/>
      <w:pPr>
        <w:ind w:left="6480" w:hanging="180"/>
      </w:pPr>
    </w:lvl>
  </w:abstractNum>
  <w:abstractNum w:abstractNumId="1" w15:restartNumberingAfterBreak="0">
    <w:nsid w:val="599F76F4"/>
    <w:multiLevelType w:val="hybridMultilevel"/>
    <w:tmpl w:val="BD9A6B30"/>
    <w:lvl w:ilvl="0" w:tplc="8334BFAA">
      <w:start w:val="1"/>
      <w:numFmt w:val="decimal"/>
      <w:lvlText w:val="%1."/>
      <w:lvlJc w:val="left"/>
      <w:pPr>
        <w:ind w:left="643" w:hanging="360"/>
      </w:pPr>
      <w:rPr>
        <w:rFonts w:hint="default"/>
        <w:b w:val="0"/>
        <w:i w:val="0"/>
        <w:color w:val="auto"/>
        <w:sz w:val="19"/>
        <w:szCs w:val="19"/>
      </w:rPr>
    </w:lvl>
    <w:lvl w:ilvl="1" w:tplc="1F22CCF6" w:tentative="1">
      <w:start w:val="1"/>
      <w:numFmt w:val="lowerLetter"/>
      <w:lvlText w:val="%2."/>
      <w:lvlJc w:val="left"/>
      <w:pPr>
        <w:ind w:left="1440" w:hanging="360"/>
      </w:pPr>
    </w:lvl>
    <w:lvl w:ilvl="2" w:tplc="76040370" w:tentative="1">
      <w:start w:val="1"/>
      <w:numFmt w:val="lowerRoman"/>
      <w:lvlText w:val="%3."/>
      <w:lvlJc w:val="right"/>
      <w:pPr>
        <w:ind w:left="2160" w:hanging="180"/>
      </w:pPr>
    </w:lvl>
    <w:lvl w:ilvl="3" w:tplc="41605D8C" w:tentative="1">
      <w:start w:val="1"/>
      <w:numFmt w:val="decimal"/>
      <w:lvlText w:val="%4."/>
      <w:lvlJc w:val="left"/>
      <w:pPr>
        <w:ind w:left="2880" w:hanging="360"/>
      </w:pPr>
    </w:lvl>
    <w:lvl w:ilvl="4" w:tplc="350446DE" w:tentative="1">
      <w:start w:val="1"/>
      <w:numFmt w:val="lowerLetter"/>
      <w:lvlText w:val="%5."/>
      <w:lvlJc w:val="left"/>
      <w:pPr>
        <w:ind w:left="3600" w:hanging="360"/>
      </w:pPr>
    </w:lvl>
    <w:lvl w:ilvl="5" w:tplc="0306488E" w:tentative="1">
      <w:start w:val="1"/>
      <w:numFmt w:val="lowerRoman"/>
      <w:lvlText w:val="%6."/>
      <w:lvlJc w:val="right"/>
      <w:pPr>
        <w:ind w:left="4320" w:hanging="180"/>
      </w:pPr>
    </w:lvl>
    <w:lvl w:ilvl="6" w:tplc="FAFC5FFE" w:tentative="1">
      <w:start w:val="1"/>
      <w:numFmt w:val="decimal"/>
      <w:lvlText w:val="%7."/>
      <w:lvlJc w:val="left"/>
      <w:pPr>
        <w:ind w:left="5040" w:hanging="360"/>
      </w:pPr>
    </w:lvl>
    <w:lvl w:ilvl="7" w:tplc="21E48CBC" w:tentative="1">
      <w:start w:val="1"/>
      <w:numFmt w:val="lowerLetter"/>
      <w:lvlText w:val="%8."/>
      <w:lvlJc w:val="left"/>
      <w:pPr>
        <w:ind w:left="5760" w:hanging="360"/>
      </w:pPr>
    </w:lvl>
    <w:lvl w:ilvl="8" w:tplc="B3FECC4C" w:tentative="1">
      <w:start w:val="1"/>
      <w:numFmt w:val="lowerRoman"/>
      <w:lvlText w:val="%9."/>
      <w:lvlJc w:val="right"/>
      <w:pPr>
        <w:ind w:left="6480" w:hanging="180"/>
      </w:pPr>
    </w:lvl>
  </w:abstractNum>
  <w:num w:numId="1" w16cid:durableId="996685045">
    <w:abstractNumId w:val="0"/>
  </w:num>
  <w:num w:numId="2" w16cid:durableId="11895691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9A411A"/>
    <w:rsid w:val="00097EA0"/>
    <w:rsid w:val="002740BA"/>
    <w:rsid w:val="00494200"/>
    <w:rsid w:val="004B0A75"/>
    <w:rsid w:val="008034F7"/>
    <w:rsid w:val="008C4C2D"/>
    <w:rsid w:val="00960C67"/>
    <w:rsid w:val="009A411A"/>
    <w:rsid w:val="00A22A3D"/>
    <w:rsid w:val="00A94400"/>
    <w:rsid w:val="00CE6096"/>
    <w:rsid w:val="00D734DA"/>
    <w:rsid w:val="00E33E84"/>
    <w:rsid w:val="00EC6B4B"/>
    <w:rsid w:val="00F4179A"/>
    <w:rsid w:val="00FA2361"/>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CBC4186"/>
  <w15:chartTrackingRefBased/>
  <w15:docId w15:val="{531839D5-F792-4161-809C-125218B09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11A"/>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9A411A"/>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A411A"/>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9A411A"/>
    <w:pPr>
      <w:ind w:left="720"/>
      <w:contextualSpacing/>
    </w:pPr>
  </w:style>
  <w:style w:type="character" w:styleId="Hyperlink">
    <w:name w:val="Hyperlink"/>
    <w:basedOn w:val="DefaultParagraphFont"/>
    <w:uiPriority w:val="99"/>
    <w:unhideWhenUsed/>
    <w:rsid w:val="009A411A"/>
    <w:rPr>
      <w:color w:val="0000FF"/>
      <w:u w:val="single"/>
    </w:rPr>
  </w:style>
  <w:style w:type="paragraph" w:styleId="NormalWeb">
    <w:name w:val="Normal (Web)"/>
    <w:basedOn w:val="Normal"/>
    <w:uiPriority w:val="99"/>
    <w:unhideWhenUsed/>
    <w:rsid w:val="009A411A"/>
    <w:pPr>
      <w:spacing w:before="100" w:beforeAutospacing="1" w:after="100" w:afterAutospacing="1"/>
    </w:pPr>
    <w:rPr>
      <w:lang w:val="en-AU" w:eastAsia="en-AU"/>
    </w:rPr>
  </w:style>
  <w:style w:type="paragraph" w:styleId="Footer">
    <w:name w:val="footer"/>
    <w:basedOn w:val="Normal"/>
    <w:link w:val="FooterChar"/>
    <w:uiPriority w:val="99"/>
    <w:unhideWhenUsed/>
    <w:rsid w:val="009A411A"/>
    <w:pPr>
      <w:tabs>
        <w:tab w:val="center" w:pos="4513"/>
        <w:tab w:val="right" w:pos="9026"/>
      </w:tabs>
    </w:pPr>
  </w:style>
  <w:style w:type="character" w:customStyle="1" w:styleId="FooterChar">
    <w:name w:val="Footer Char"/>
    <w:basedOn w:val="DefaultParagraphFont"/>
    <w:link w:val="Footer"/>
    <w:uiPriority w:val="99"/>
    <w:rsid w:val="009A411A"/>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9A411A"/>
    <w:pPr>
      <w:tabs>
        <w:tab w:val="center" w:pos="4680"/>
        <w:tab w:val="right" w:pos="9360"/>
      </w:tabs>
    </w:pPr>
  </w:style>
  <w:style w:type="character" w:customStyle="1" w:styleId="HeaderChar">
    <w:name w:val="Header Char"/>
    <w:basedOn w:val="DefaultParagraphFont"/>
    <w:link w:val="Header"/>
    <w:uiPriority w:val="99"/>
    <w:rsid w:val="009A411A"/>
    <w:rPr>
      <w:rFonts w:ascii="Times New Roman" w:eastAsia="Times New Roman" w:hAnsi="Times New Roman" w:cs="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3E39BE-9208-4FF3-AC38-7DDCF5F0FB1D}"/>
</file>

<file path=customXml/itemProps2.xml><?xml version="1.0" encoding="utf-8"?>
<ds:datastoreItem xmlns:ds="http://schemas.openxmlformats.org/officeDocument/2006/customXml" ds:itemID="{B5168F8D-F999-4F8F-B494-AF65B65019D3}"/>
</file>

<file path=customXml/itemProps3.xml><?xml version="1.0" encoding="utf-8"?>
<ds:datastoreItem xmlns:ds="http://schemas.openxmlformats.org/officeDocument/2006/customXml" ds:itemID="{6B980456-1AD2-40EF-B61B-09B915B635FA}"/>
</file>

<file path=docProps/app.xml><?xml version="1.0" encoding="utf-8"?>
<Properties xmlns="http://schemas.openxmlformats.org/officeDocument/2006/extended-properties" xmlns:vt="http://schemas.openxmlformats.org/officeDocument/2006/docPropsVTypes">
  <Template>Normal.dotm</Template>
  <TotalTime>0</TotalTime>
  <Pages>4</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3</cp:revision>
  <cp:lastPrinted>2023-08-24T06:15:00Z</cp:lastPrinted>
  <dcterms:created xsi:type="dcterms:W3CDTF">2023-08-24T06:15:00Z</dcterms:created>
  <dcterms:modified xsi:type="dcterms:W3CDTF">2023-08-24T06:15:00Z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8b92ae53-5ea1-4513-a11a-ead14842c7fe</vt:lpwstr>
  </property>
  <property fmtid="{D5CDD505-2E9C-101B-9397-08002B2CF9AE}" pid="3" name="ContentTypeId">
    <vt:lpwstr>0x0101004ED77985A77208419FD92409FA985302</vt:lpwstr>
  </property>
</Properties>
</file>